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000001" w14:textId="77777777" w:rsidR="00232C7D" w:rsidRDefault="004E090F">
      <w:pPr>
        <w:pStyle w:val="Nadpis2"/>
        <w:rPr>
          <w:sz w:val="24"/>
          <w:szCs w:val="24"/>
          <w:u w:val="single"/>
        </w:rPr>
      </w:pPr>
      <w:r>
        <w:fldChar w:fldCharType="begin"/>
      </w:r>
      <w:r>
        <w:instrText xml:space="preserve"> HYPERLINK \l "_heading=h.30j0zll" \h </w:instrText>
      </w:r>
      <w:r>
        <w:fldChar w:fldCharType="separate"/>
      </w:r>
      <w:r w:rsidR="00CD5980">
        <w:rPr>
          <w:sz w:val="24"/>
          <w:szCs w:val="24"/>
          <w:u w:val="single"/>
        </w:rPr>
        <w:t xml:space="preserve">Volební řád </w:t>
      </w:r>
      <w:r>
        <w:rPr>
          <w:sz w:val="24"/>
          <w:szCs w:val="24"/>
          <w:u w:val="single"/>
        </w:rPr>
        <w:fldChar w:fldCharType="end"/>
      </w:r>
    </w:p>
    <w:p w14:paraId="00000002" w14:textId="77777777" w:rsidR="00232C7D" w:rsidRDefault="00232C7D">
      <w:pPr>
        <w:rPr>
          <w:sz w:val="24"/>
          <w:szCs w:val="24"/>
        </w:rPr>
      </w:pPr>
    </w:p>
    <w:p w14:paraId="00000003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Čl. 1</w:t>
      </w:r>
    </w:p>
    <w:p w14:paraId="00000004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Školská rada vykonává své působnosti podle § 167 a § 168 zákona č. 561/2004 Sb., o předškolním, základním, středním, vyšším odborném a jiném vzdělávání (školský zákon).</w:t>
      </w:r>
    </w:p>
    <w:p w14:paraId="00000005" w14:textId="77777777" w:rsidR="00232C7D" w:rsidRDefault="00232C7D">
      <w:pPr>
        <w:rPr>
          <w:sz w:val="24"/>
          <w:szCs w:val="24"/>
        </w:rPr>
      </w:pPr>
    </w:p>
    <w:p w14:paraId="00000006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Čl. 2</w:t>
      </w:r>
    </w:p>
    <w:p w14:paraId="00000007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Školskou radu zřizuje zřizovatel a stanoví počet jejích členů. Třetinu členů školské rady jmenuje zřizovatel, třetinu volí pedagogičtí pracovníci školy a třetinu volí zákonní zástupci žáků. Členem školské rady nemůže být ředitel školy. Školská rada je šesti členná.</w:t>
      </w:r>
    </w:p>
    <w:p w14:paraId="00000008" w14:textId="77777777" w:rsidR="00232C7D" w:rsidRDefault="00232C7D">
      <w:pPr>
        <w:rPr>
          <w:sz w:val="24"/>
          <w:szCs w:val="24"/>
        </w:rPr>
      </w:pPr>
    </w:p>
    <w:p w14:paraId="00000009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Čl. 3</w:t>
      </w:r>
    </w:p>
    <w:p w14:paraId="0000000A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Týž člen školské rady nemůže být současně jmenován zřizovatelem, zvolen zákonnými zástupci žáků nebo zvolen pedagogickými pracovníky školy.</w:t>
      </w:r>
    </w:p>
    <w:p w14:paraId="0000000B" w14:textId="77777777" w:rsidR="00232C7D" w:rsidRDefault="00232C7D">
      <w:pPr>
        <w:rPr>
          <w:sz w:val="24"/>
          <w:szCs w:val="24"/>
        </w:rPr>
      </w:pPr>
    </w:p>
    <w:p w14:paraId="0000000C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Čl. 4</w:t>
      </w:r>
    </w:p>
    <w:p w14:paraId="0000000D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Funkční období členů školské rady je tři roky.</w:t>
      </w:r>
    </w:p>
    <w:p w14:paraId="0000000E" w14:textId="77777777" w:rsidR="00232C7D" w:rsidRDefault="00232C7D">
      <w:pPr>
        <w:rPr>
          <w:sz w:val="24"/>
          <w:szCs w:val="24"/>
        </w:rPr>
      </w:pPr>
    </w:p>
    <w:p w14:paraId="0000000F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Čl. 5</w:t>
      </w:r>
    </w:p>
    <w:p w14:paraId="00000010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Ředitel školy zajistí v souladu s tímto volebním řádem řádné uskutečnění voleb do školské rady.</w:t>
      </w:r>
    </w:p>
    <w:p w14:paraId="00000011" w14:textId="77777777" w:rsidR="00232C7D" w:rsidRDefault="00232C7D">
      <w:pPr>
        <w:rPr>
          <w:sz w:val="24"/>
          <w:szCs w:val="24"/>
        </w:rPr>
      </w:pPr>
    </w:p>
    <w:p w14:paraId="00000012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Čl. 6</w:t>
      </w:r>
    </w:p>
    <w:p w14:paraId="00000013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 xml:space="preserve">Ředitel školy zajistí přípravu voleb způsobem, který zabezpečí oprávněným osobám (tj. pedagogickým pracovníkům) dostatek informací a vhodné podmínky pro účast ve volbách. Především jmenuje nejméně tříčlennou volební komisi, která  bude dohlížet na průběh voleb a zajistí všechny náležitosti k jejich přípravě: </w:t>
      </w:r>
    </w:p>
    <w:p w14:paraId="00000014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- volby do školské rady vyhlásí  nejpozději 30 dní před jejich konáním, přičemž součástí vyhlášení bude sdělení termínu a způsobu konání voleb,</w:t>
      </w:r>
    </w:p>
    <w:p w14:paraId="00000015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- vyzve k podání návrhů kandidátů - kandidáty na členy školské rady se mohou stát zletilé osoby navržené kýmkoliv z pedagogických pracovníků školy, přičemž pedagogický pracovník (kromě ředitele školy) může za kandidáta navrhnout i sám sebe; návrhy na kandidáty lze volební komisi podávat nejpozději 14 dnů přede dnem konání voleb,</w:t>
      </w:r>
    </w:p>
    <w:p w14:paraId="00000016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- zajistí přípravu hlasovací ankety v systému IS Bakaláři (kandidáti budou uvedeni v abecedním pořadí (u každého kandidáta se uvede jméno, příjmení /věk, povolání/, a obec, kde je přihlášen k trvalému pobytu,</w:t>
      </w:r>
    </w:p>
    <w:p w14:paraId="00000017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- zajistí v den voleb spuštění ankety,</w:t>
      </w:r>
    </w:p>
    <w:p w14:paraId="00000018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 xml:space="preserve">- zabezpečí zveřejnění výsledků voleb na úřední desce školy a na internetových stránkách školy.    </w:t>
      </w:r>
    </w:p>
    <w:p w14:paraId="00000019" w14:textId="77777777" w:rsidR="00232C7D" w:rsidRDefault="00232C7D">
      <w:pPr>
        <w:rPr>
          <w:sz w:val="24"/>
          <w:szCs w:val="24"/>
        </w:rPr>
      </w:pPr>
    </w:p>
    <w:p w14:paraId="0000001A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Volební akt probíhá tajným hlasováním. Anketa umožní vytvořit seznam voličů, ale nespojuje jejich jména s konkrétní volbou. Oprávněný volič se přihlásí přes svůj zabezpečený přístup do webové aplikace IS Bakaláři a dle poskytnutého návodu vyplní anketu - označí ty kandidáty, pro které hlasuje, v počtu max. odpovídajícím počtu volných mandátů (2) a hlasuje odesláním ankety.</w:t>
      </w:r>
    </w:p>
    <w:p w14:paraId="0000001B" w14:textId="77777777" w:rsidR="00232C7D" w:rsidRDefault="00232C7D">
      <w:pPr>
        <w:rPr>
          <w:sz w:val="24"/>
          <w:szCs w:val="24"/>
        </w:rPr>
      </w:pPr>
    </w:p>
    <w:p w14:paraId="0000001C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 xml:space="preserve">Po ukončení voleb volební komise anketu vyhodnotí. Za každé označení svého jména získává kandidát jeden hlas. Je-li v jednom hlase označeno více kandidátů, než je volných mandátů, je volební lístek neplatný. </w:t>
      </w:r>
    </w:p>
    <w:p w14:paraId="0000001D" w14:textId="77777777" w:rsidR="00232C7D" w:rsidRDefault="00232C7D">
      <w:pPr>
        <w:rPr>
          <w:sz w:val="24"/>
          <w:szCs w:val="24"/>
        </w:rPr>
      </w:pPr>
    </w:p>
    <w:p w14:paraId="0000001E" w14:textId="77777777" w:rsidR="00232C7D" w:rsidRDefault="00232C7D">
      <w:pPr>
        <w:rPr>
          <w:sz w:val="24"/>
          <w:szCs w:val="24"/>
        </w:rPr>
      </w:pPr>
    </w:p>
    <w:p w14:paraId="0000001F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 xml:space="preserve">Za členy školské rady, v počtu odpovídajícím volným mandátům, jsou zvoleni ti kandidáti, kteří získali nejvyšší počty hlasů. V případě rovnosti hlasů rozhoduje los. </w:t>
      </w:r>
    </w:p>
    <w:p w14:paraId="00000020" w14:textId="77777777" w:rsidR="00232C7D" w:rsidRDefault="00232C7D">
      <w:pPr>
        <w:rPr>
          <w:sz w:val="24"/>
          <w:szCs w:val="24"/>
        </w:rPr>
      </w:pPr>
    </w:p>
    <w:p w14:paraId="00000021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Čl.7</w:t>
      </w:r>
    </w:p>
    <w:p w14:paraId="00000022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Volební komise o průběhu a výsledku voleb sepíše zápis v trojím vyhotovení, který podepíší všichni členové komise a tento zápis předá řediteli školy, zřizovateli a stávajícímu předsedovi školské rady.</w:t>
      </w:r>
    </w:p>
    <w:p w14:paraId="00000023" w14:textId="77777777" w:rsidR="00232C7D" w:rsidRDefault="00232C7D">
      <w:pPr>
        <w:rPr>
          <w:sz w:val="24"/>
          <w:szCs w:val="24"/>
        </w:rPr>
      </w:pPr>
    </w:p>
    <w:p w14:paraId="00000024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Zvolení kandidáti se dnem voleb stávají novými členy školské rady.</w:t>
      </w:r>
    </w:p>
    <w:p w14:paraId="00000025" w14:textId="77777777" w:rsidR="00232C7D" w:rsidRDefault="00232C7D">
      <w:pPr>
        <w:rPr>
          <w:sz w:val="24"/>
          <w:szCs w:val="24"/>
        </w:rPr>
      </w:pPr>
    </w:p>
    <w:p w14:paraId="00000026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Za platné je možno považovat volby, kterých se účastní více jak 50 % oprávněných osob. V opačném případě proběhne do 60 dnů další kolo voleb dle výše popsaného postupu. V dalším kole voleb již podmínka účasti více jak 50 % oprávněných voličů neplatí.</w:t>
      </w:r>
    </w:p>
    <w:p w14:paraId="00000027" w14:textId="77777777" w:rsidR="00232C7D" w:rsidRDefault="00232C7D">
      <w:pPr>
        <w:rPr>
          <w:sz w:val="24"/>
          <w:szCs w:val="24"/>
        </w:rPr>
      </w:pPr>
    </w:p>
    <w:p w14:paraId="00000028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Volební komise o průběhu a výsledku voleb sepíše zápis v trojím vyhotovení, který podepíší všichni členové komise a tento zápis předá řediteli školy, zřizovateli a stávajícímu předsedovi školské rady.</w:t>
      </w:r>
    </w:p>
    <w:p w14:paraId="00000029" w14:textId="77777777" w:rsidR="00232C7D" w:rsidRDefault="00232C7D">
      <w:pPr>
        <w:rPr>
          <w:sz w:val="24"/>
          <w:szCs w:val="24"/>
        </w:rPr>
      </w:pPr>
    </w:p>
    <w:p w14:paraId="0000002A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Zvolení kandidáti se dnem voleb stávají novými členy školské rady.</w:t>
      </w:r>
    </w:p>
    <w:p w14:paraId="0000002B" w14:textId="77777777" w:rsidR="00232C7D" w:rsidRDefault="00232C7D">
      <w:pPr>
        <w:rPr>
          <w:sz w:val="24"/>
          <w:szCs w:val="24"/>
        </w:rPr>
      </w:pPr>
    </w:p>
    <w:p w14:paraId="0000002C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 xml:space="preserve">Nezvolí-li zákonní zástupci žáků stanovený počet členů školské rady ani na základě opakované výzvy, jmenuje zbývající členy školské rady ředitel školy. </w:t>
      </w:r>
    </w:p>
    <w:p w14:paraId="0000002D" w14:textId="77777777" w:rsidR="00232C7D" w:rsidRDefault="00232C7D">
      <w:pPr>
        <w:rPr>
          <w:sz w:val="24"/>
          <w:szCs w:val="24"/>
        </w:rPr>
      </w:pPr>
    </w:p>
    <w:p w14:paraId="0000002E" w14:textId="77777777" w:rsidR="00232C7D" w:rsidRDefault="00232C7D">
      <w:pPr>
        <w:rPr>
          <w:sz w:val="24"/>
          <w:szCs w:val="24"/>
        </w:rPr>
      </w:pPr>
    </w:p>
    <w:p w14:paraId="0000002F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Čl. 8</w:t>
      </w:r>
    </w:p>
    <w:p w14:paraId="00000030" w14:textId="77777777" w:rsidR="00232C7D" w:rsidRDefault="00CD5980">
      <w:pPr>
        <w:rPr>
          <w:sz w:val="24"/>
          <w:szCs w:val="24"/>
        </w:rPr>
      </w:pPr>
      <w:r>
        <w:rPr>
          <w:sz w:val="24"/>
          <w:szCs w:val="24"/>
        </w:rPr>
        <w:t>Tento volební řád nabývá účinnosti dnem 14. 5. 2021</w:t>
      </w:r>
    </w:p>
    <w:p w14:paraId="00000031" w14:textId="77777777" w:rsidR="00232C7D" w:rsidRDefault="00232C7D">
      <w:pPr>
        <w:rPr>
          <w:sz w:val="24"/>
          <w:szCs w:val="24"/>
        </w:rPr>
      </w:pPr>
    </w:p>
    <w:p w14:paraId="00000032" w14:textId="77777777" w:rsidR="00232C7D" w:rsidRDefault="00232C7D">
      <w:pPr>
        <w:rPr>
          <w:sz w:val="24"/>
          <w:szCs w:val="24"/>
        </w:rPr>
      </w:pPr>
    </w:p>
    <w:p w14:paraId="00000033" w14:textId="77777777" w:rsidR="00232C7D" w:rsidRDefault="00232C7D">
      <w:pPr>
        <w:rPr>
          <w:sz w:val="24"/>
          <w:szCs w:val="24"/>
        </w:rPr>
      </w:pPr>
    </w:p>
    <w:p w14:paraId="00000034" w14:textId="77777777" w:rsidR="00232C7D" w:rsidRDefault="00CD5980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Mgr. Zuzana Suchomelová</w:t>
      </w:r>
    </w:p>
    <w:p w14:paraId="00000035" w14:textId="77777777" w:rsidR="00232C7D" w:rsidRDefault="00CD5980">
      <w:pPr>
        <w:ind w:left="5040" w:firstLine="720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ředitelka školy</w:t>
      </w:r>
    </w:p>
    <w:p w14:paraId="00000036" w14:textId="77777777" w:rsidR="00232C7D" w:rsidRDefault="00232C7D"/>
    <w:sectPr w:rsidR="00232C7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7D"/>
    <w:rsid w:val="00232C7D"/>
    <w:rsid w:val="004E090F"/>
    <w:rsid w:val="00B60493"/>
    <w:rsid w:val="00C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1D6FB-375D-4DA7-883C-F737A91E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55B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3C155B"/>
    <w:pPr>
      <w:keepNext/>
      <w:jc w:val="both"/>
      <w:outlineLvl w:val="1"/>
    </w:pPr>
    <w:rPr>
      <w:b/>
      <w:color w:val="0000FF"/>
      <w:sz w:val="4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rsid w:val="003C155B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styleId="Hypertextovodkaz">
    <w:name w:val="Hyperlink"/>
    <w:basedOn w:val="Standardnpsmoodstavce"/>
    <w:rsid w:val="003C155B"/>
    <w:rPr>
      <w:color w:val="0000FF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0M0CeFG86LYr41JYkP0ns+o0A==">AMUW2mWnSXD0pN9Jjplqd1OlXUwmOm01pNQwzW2z8iuv28BH69lT6rdZ4wDQRVG7OOEK4UAe0/EAA5WbAuOWcblrIEOHSBOOEsTl9IHz7b3nAy3G4jfBl9V9bj7UMa8iReD4FyJ6HRmX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Suchomelova</dc:creator>
  <cp:lastModifiedBy>Zuzana Berchtoldová</cp:lastModifiedBy>
  <cp:revision>2</cp:revision>
  <dcterms:created xsi:type="dcterms:W3CDTF">2021-05-11T16:53:00Z</dcterms:created>
  <dcterms:modified xsi:type="dcterms:W3CDTF">2021-05-11T16:53:00Z</dcterms:modified>
</cp:coreProperties>
</file>