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0300" w14:textId="77777777" w:rsidR="00361412" w:rsidRPr="008600EE" w:rsidRDefault="00361412" w:rsidP="00361412">
      <w:pPr>
        <w:pStyle w:val="Nadpis2"/>
        <w:numPr>
          <w:ilvl w:val="1"/>
          <w:numId w:val="25"/>
        </w:numPr>
        <w:shd w:val="clear" w:color="auto" w:fill="FFFF00"/>
        <w:tabs>
          <w:tab w:val="num" w:pos="0"/>
        </w:tabs>
        <w:ind w:left="0" w:firstLine="0"/>
      </w:pPr>
      <w:bookmarkStart w:id="0" w:name="_Toc170117721"/>
      <w:bookmarkStart w:id="1" w:name="_Toc221631609"/>
      <w:bookmarkStart w:id="2" w:name="_Toc434318246"/>
      <w:bookmarkStart w:id="3" w:name="_Toc437338631"/>
      <w:r w:rsidRPr="008600EE">
        <w:t>Německý jazyk</w:t>
      </w:r>
      <w:bookmarkEnd w:id="0"/>
      <w:bookmarkEnd w:id="1"/>
      <w:bookmarkEnd w:id="2"/>
      <w:bookmarkEnd w:id="3"/>
    </w:p>
    <w:p w14:paraId="763BE6DF" w14:textId="77777777" w:rsidR="00361412" w:rsidRPr="008600EE" w:rsidRDefault="00361412" w:rsidP="00361412">
      <w:pPr>
        <w:pStyle w:val="Nadpis3"/>
        <w:numPr>
          <w:ilvl w:val="2"/>
          <w:numId w:val="25"/>
        </w:numPr>
        <w:tabs>
          <w:tab w:val="clear" w:pos="851"/>
          <w:tab w:val="num" w:pos="0"/>
        </w:tabs>
        <w:ind w:left="0" w:firstLine="0"/>
      </w:pPr>
      <w:bookmarkStart w:id="4" w:name="_Toc170117722"/>
      <w:bookmarkStart w:id="5" w:name="_Toc137183597"/>
      <w:bookmarkStart w:id="6" w:name="_Toc137147254"/>
      <w:bookmarkStart w:id="7" w:name="_Toc137146818"/>
      <w:bookmarkStart w:id="8" w:name="_Toc137140590"/>
      <w:bookmarkStart w:id="9" w:name="_Toc434318247"/>
      <w:bookmarkStart w:id="10" w:name="_Toc437338632"/>
      <w:r w:rsidRPr="008600EE">
        <w:t>Charakteristika vyučovacího předmětu</w:t>
      </w:r>
      <w:bookmarkEnd w:id="4"/>
      <w:bookmarkEnd w:id="5"/>
      <w:bookmarkEnd w:id="6"/>
      <w:bookmarkEnd w:id="7"/>
      <w:bookmarkEnd w:id="8"/>
      <w:bookmarkEnd w:id="9"/>
      <w:bookmarkEnd w:id="10"/>
    </w:p>
    <w:p w14:paraId="7314EAFA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11" w:name="_Toc170117723"/>
      <w:bookmarkStart w:id="12" w:name="_Toc137183598"/>
      <w:bookmarkStart w:id="13" w:name="_Toc137147255"/>
      <w:bookmarkStart w:id="14" w:name="_Toc137146819"/>
      <w:bookmarkStart w:id="15" w:name="_Toc137140591"/>
      <w:bookmarkStart w:id="16" w:name="_Toc434318248"/>
      <w:bookmarkStart w:id="17" w:name="_Toc437338633"/>
      <w:r w:rsidRPr="008600EE">
        <w:t>Obsahové vymezení předmětu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04875D4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Německý jazyk jako další cizí jazyk je součástí vzdělávací oblasti Jazyk a jazyková komunikace a je vymezen jako samostatný předmět.</w:t>
      </w:r>
    </w:p>
    <w:p w14:paraId="58131CC7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Obsahem výuky je systematické rozvíjení řečových dovedností zahrnujících:</w:t>
      </w:r>
    </w:p>
    <w:p w14:paraId="7043D4E8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Receptivní dovednosti, tj. porozumění vyslechnutému projevu a čtenému textu.</w:t>
      </w:r>
    </w:p>
    <w:p w14:paraId="754BC795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Produktivní dovednosti, tj. ústní a písemné vyjadřování na základě osvojení přiměřeného rozsahu jazykových prostředků, tj. slovní zásoby, mluvnice, zvukové a grafické stránky jazyka.</w:t>
      </w:r>
    </w:p>
    <w:p w14:paraId="77349058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>Reálie německy mluvících států.</w:t>
      </w:r>
    </w:p>
    <w:p w14:paraId="36926B7E" w14:textId="77777777" w:rsidR="00361412" w:rsidRPr="008600EE" w:rsidRDefault="00361412" w:rsidP="00361412">
      <w:pPr>
        <w:pStyle w:val="OdstavecChar"/>
        <w:numPr>
          <w:ilvl w:val="0"/>
          <w:numId w:val="18"/>
        </w:numPr>
        <w:ind w:left="567" w:hanging="141"/>
      </w:pPr>
      <w:r w:rsidRPr="008600EE">
        <w:t xml:space="preserve">Pracovní návyky, vedoucí k pozdějšímu efektivnímu studiu cizího jazyka. </w:t>
      </w:r>
    </w:p>
    <w:p w14:paraId="2A328D6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Znalost jazyka přispívá k objevování a pochopení skutečností, které dalece přesahují rámec zkušeností zprostředkovaných mateřským jazykem. Poskytuje nezbytný základ a předpoklady pro komunikaci v rámci integrované Evropy a světa. Osvojování cizího jazyka pomáhá překonávat jazykové bariéry a přispívá ke kvalitnímu uplatnění jedince nejen v osobním životě, ale i v dalším studiu a v neposlední řadě i na trhu práce. </w:t>
      </w:r>
    </w:p>
    <w:p w14:paraId="70686177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Učivo zahrnuje slovní zásobu k následujícím tematickým okruhům:</w:t>
      </w:r>
    </w:p>
    <w:p w14:paraId="6F700E6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veřejná </w:t>
      </w:r>
      <w:r w:rsidRPr="008600EE">
        <w:t>– veřejné instituce, veřejná oznámení, úřady, hlavní politické strany, služby, jednání a soutěže</w:t>
      </w:r>
    </w:p>
    <w:p w14:paraId="38E4C50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pracovní </w:t>
      </w:r>
      <w:r w:rsidRPr="008600EE">
        <w:t>– firmy, průmysl, státní správa, zemědělství, profese, reklama, návod, nástroje a zařízení</w:t>
      </w:r>
    </w:p>
    <w:p w14:paraId="3B6882E0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vzdělávací </w:t>
      </w:r>
      <w:r w:rsidRPr="008600EE">
        <w:t>– školské systémy, profesní instituce, povolání a tituly, prostředí školy, diskuze a debaty</w:t>
      </w:r>
    </w:p>
    <w:p w14:paraId="3371AE9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Oblast osobní</w:t>
      </w:r>
      <w:r w:rsidRPr="008600EE">
        <w:t xml:space="preserve"> – domov, krajina, vztahy, vybavení pro sport a zábavu, zdraví, životní styl, četba</w:t>
      </w:r>
    </w:p>
    <w:p w14:paraId="2B43507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osobnostní </w:t>
      </w:r>
      <w:r w:rsidRPr="008600EE">
        <w:t>– světonázor, identita, způsob vnímání sama sebe</w:t>
      </w:r>
    </w:p>
    <w:p w14:paraId="5073946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Oblast společenská </w:t>
      </w:r>
      <w:r w:rsidRPr="008600EE">
        <w:t>– příroda, životní prostředí, ekologie, globální problémy, věda a technika, pokrok</w:t>
      </w:r>
    </w:p>
    <w:p w14:paraId="7D10970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Reálie zemí studovaného jazyka</w:t>
      </w:r>
      <w:r w:rsidRPr="008600EE">
        <w:t xml:space="preserve"> – politické a ekonomické postavení ve světě, charakteristika ekonomiky, společnosti a kultury, vztahy s Českou republikou, literatura, významná díla a autoři, věda, technika, sport, umění, významné osobnosti, díla, úspěchy, život a tradice, vzdělávání, národní zvláštnosti, jazykové zvláštnosti a odlišnosti, média, aktuální události a dění většího významu, autentické materiály (tisk, rozhlas, televize, film).</w:t>
      </w:r>
    </w:p>
    <w:p w14:paraId="007E7ABB" w14:textId="301506BE" w:rsidR="00361412" w:rsidRPr="00B156A5" w:rsidRDefault="00361412" w:rsidP="00361412">
      <w:pPr>
        <w:pStyle w:val="OdstavecChar"/>
        <w:tabs>
          <w:tab w:val="num" w:pos="0"/>
        </w:tabs>
      </w:pPr>
      <w:r w:rsidRPr="008600EE">
        <w:t>Charakter předmětu a výše uvedené tematické celky umožňují nenásilnou realizaci mezipředmětových vztahů a průřezových témat, jako je Multikulturní a Environmentální výchova a Výchova k myšlení v evropských a globálních souvislostech.</w:t>
      </w:r>
      <w:r w:rsidR="00CA1AA4">
        <w:t xml:space="preserve"> </w:t>
      </w:r>
      <w:r w:rsidRPr="00B156A5">
        <w:t>Žáci se učí využívat jazykovou a kulturní pluralitu pro potřebnou diskuzi jazykové a kulturní rozrůzněnosti (v ČR, v Evropě), rozvíjet své jazykové kompetence pro kontakt a spolupráci s příslušníky jiných etnik (v ČR, v Evropě), používat jazyk, aby byl zbaven rasistických a diskriminujících výrazů a respektovat, že každý jazyk má své specifické rysy, žádný není nadřazen jiným jazykům.</w:t>
      </w:r>
    </w:p>
    <w:p w14:paraId="0F36F83B" w14:textId="77777777" w:rsidR="00361412" w:rsidRPr="00B156A5" w:rsidRDefault="00361412" w:rsidP="00361412">
      <w:pPr>
        <w:pStyle w:val="OdstavecChar"/>
        <w:tabs>
          <w:tab w:val="num" w:pos="0"/>
        </w:tabs>
      </w:pPr>
    </w:p>
    <w:p w14:paraId="4ADDADED" w14:textId="77777777" w:rsidR="00361412" w:rsidRPr="008600EE" w:rsidRDefault="00361412" w:rsidP="00361412">
      <w:pPr>
        <w:pStyle w:val="OdstavecChar"/>
        <w:tabs>
          <w:tab w:val="num" w:pos="0"/>
        </w:tabs>
      </w:pPr>
    </w:p>
    <w:p w14:paraId="35662ECF" w14:textId="77777777" w:rsidR="00361412" w:rsidRPr="008600EE" w:rsidRDefault="00361412" w:rsidP="00361412">
      <w:pPr>
        <w:pStyle w:val="OdstavecChar"/>
        <w:tabs>
          <w:tab w:val="num" w:pos="0"/>
        </w:tabs>
      </w:pPr>
    </w:p>
    <w:p w14:paraId="2C1E84EE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18" w:name="_Toc170117724"/>
      <w:bookmarkStart w:id="19" w:name="_Toc137183599"/>
      <w:bookmarkStart w:id="20" w:name="_Toc137147256"/>
      <w:bookmarkStart w:id="21" w:name="_Toc137146820"/>
      <w:bookmarkStart w:id="22" w:name="_Toc137140592"/>
      <w:bookmarkStart w:id="23" w:name="_Toc434318249"/>
      <w:bookmarkStart w:id="24" w:name="_Toc437338634"/>
      <w:r w:rsidRPr="008600EE">
        <w:t>Formy realizace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9DE6E1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Základní formou realizace předmětu je vyučovací hodina. </w:t>
      </w:r>
    </w:p>
    <w:p w14:paraId="553305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souladu s pojetím ŠVP, v rámci systému vyučovacích hodin „jedna ze čtyř“ (resp. „dvě z osmi“), bude realizována výuka ve třech hodinách standardních a jedné hodině </w:t>
      </w:r>
      <w:r w:rsidRPr="008600EE">
        <w:rPr>
          <w:b/>
        </w:rPr>
        <w:t>A</w:t>
      </w:r>
      <w:r w:rsidRPr="008600EE">
        <w:t>.</w:t>
      </w:r>
    </w:p>
    <w:p w14:paraId="215C993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Systém střídání hodin bude zvolen s ohledem na probíraný celek učiva, materiální vybavení a organizační podmínky.</w:t>
      </w:r>
    </w:p>
    <w:p w14:paraId="786E218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průběhu výuky v hodinách standardních i v hodinách </w:t>
      </w:r>
      <w:r w:rsidRPr="008600EE">
        <w:rPr>
          <w:b/>
        </w:rPr>
        <w:t>A</w:t>
      </w:r>
      <w:r w:rsidRPr="008600EE">
        <w:t xml:space="preserve"> budou upřednostňovány aktivizační metody práce, vybrané s ohledem na probírané učivo a na schopnosti žáků. Vždy ale platí, že hodiny standardní směřují ke zvládnutí očekávaných výstupů a hodiny </w:t>
      </w:r>
      <w:r w:rsidRPr="008600EE">
        <w:rPr>
          <w:b/>
        </w:rPr>
        <w:t>A</w:t>
      </w:r>
      <w:r w:rsidRPr="008600EE">
        <w:t xml:space="preserve"> k přímému rozvíjení klíčových kompetencí, tzn., jsou naplněny bezprostřední aktivní prací žáků v průběhu celé hodiny. </w:t>
      </w:r>
    </w:p>
    <w:p w14:paraId="34091661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25" w:name="_Toc170117725"/>
      <w:bookmarkStart w:id="26" w:name="_Toc137183600"/>
      <w:bookmarkStart w:id="27" w:name="_Toc137147257"/>
      <w:bookmarkStart w:id="28" w:name="_Toc137146821"/>
      <w:bookmarkStart w:id="29" w:name="_Toc137140593"/>
      <w:bookmarkStart w:id="30" w:name="_Toc434318250"/>
      <w:bookmarkStart w:id="31" w:name="_Toc437338635"/>
      <w:r w:rsidRPr="008600EE">
        <w:t>Časové vymezení předmětu</w:t>
      </w:r>
      <w:bookmarkStart w:id="32" w:name="_Toc170117726"/>
      <w:bookmarkStart w:id="33" w:name="_Toc137183601"/>
      <w:bookmarkStart w:id="34" w:name="_Toc137147258"/>
      <w:bookmarkStart w:id="35" w:name="_Toc137146822"/>
      <w:bookmarkStart w:id="36" w:name="_Toc137140594"/>
      <w:bookmarkStart w:id="37" w:name="_Toc434318251"/>
      <w:bookmarkEnd w:id="25"/>
      <w:bookmarkEnd w:id="26"/>
      <w:bookmarkEnd w:id="27"/>
      <w:bookmarkEnd w:id="28"/>
      <w:bookmarkEnd w:id="29"/>
      <w:bookmarkEnd w:id="30"/>
      <w:bookmarkEnd w:id="31"/>
    </w:p>
    <w:p w14:paraId="5BAC5516" w14:textId="77777777" w:rsidR="00361412" w:rsidRPr="008600EE" w:rsidRDefault="00361412" w:rsidP="00361412">
      <w:pPr>
        <w:pStyle w:val="OdstavecChar"/>
        <w:rPr>
          <w:sz w:val="20"/>
          <w:szCs w:val="20"/>
        </w:rPr>
      </w:pPr>
      <w:r w:rsidRPr="008600EE">
        <w:rPr>
          <w:sz w:val="20"/>
          <w:szCs w:val="20"/>
        </w:rPr>
        <w:t>Školní rok trvá od 1. 9. do 31. 8. Vyučování zpravidla trvá od 1. 9. do 30. 6. následujícího roku, tj. 44 kalendářních</w:t>
      </w:r>
      <w:r>
        <w:rPr>
          <w:sz w:val="20"/>
          <w:szCs w:val="20"/>
        </w:rPr>
        <w:t xml:space="preserve"> týdnů. Pro oktávy </w:t>
      </w:r>
      <w:r w:rsidRPr="008600EE">
        <w:rPr>
          <w:sz w:val="20"/>
          <w:szCs w:val="20"/>
        </w:rPr>
        <w:t>plánujeme pouze 28 vyučovacích týdnů.</w:t>
      </w:r>
    </w:p>
    <w:p w14:paraId="7D4922A0" w14:textId="77777777" w:rsidR="00361412" w:rsidRPr="008600EE" w:rsidRDefault="00361412" w:rsidP="00361412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Pravidelně odečítáme</w:t>
      </w:r>
      <w:r w:rsidRPr="008600EE">
        <w:rPr>
          <w:rFonts w:cs="Arial"/>
          <w:sz w:val="20"/>
          <w:szCs w:val="20"/>
        </w:rPr>
        <w:tab/>
        <w:t>cca 10 týdnů</w:t>
      </w:r>
    </w:p>
    <w:p w14:paraId="79C25B11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Podzimní a vánoční prázdniny</w:t>
      </w:r>
      <w:r w:rsidRPr="008600EE">
        <w:rPr>
          <w:rFonts w:cs="Arial"/>
          <w:sz w:val="20"/>
          <w:szCs w:val="20"/>
        </w:rPr>
        <w:tab/>
        <w:t>2 týdny</w:t>
      </w:r>
    </w:p>
    <w:p w14:paraId="302CA0A0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Jarní prázdniny</w:t>
      </w:r>
      <w:r w:rsidRPr="008600EE">
        <w:rPr>
          <w:rFonts w:cs="Arial"/>
          <w:sz w:val="20"/>
          <w:szCs w:val="20"/>
        </w:rPr>
        <w:tab/>
        <w:t>1 týden</w:t>
      </w:r>
    </w:p>
    <w:p w14:paraId="3B1AE0EF" w14:textId="77777777" w:rsidR="00361412" w:rsidRPr="008600EE" w:rsidRDefault="00361412" w:rsidP="00361412">
      <w:pPr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Velikonoční prázdniny</w:t>
      </w:r>
      <w:r w:rsidRPr="008600EE">
        <w:rPr>
          <w:rFonts w:cs="Arial"/>
          <w:sz w:val="20"/>
          <w:szCs w:val="20"/>
        </w:rPr>
        <w:tab/>
        <w:t>cca  1 týden</w:t>
      </w:r>
    </w:p>
    <w:p w14:paraId="1133FD41" w14:textId="77777777" w:rsidR="00361412" w:rsidRPr="008600EE" w:rsidRDefault="00361412" w:rsidP="00361412">
      <w:pPr>
        <w:widowControl w:val="0"/>
        <w:tabs>
          <w:tab w:val="left" w:pos="6096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Předmaturitní a maturitní týden</w:t>
      </w:r>
      <w:r w:rsidRPr="008600EE">
        <w:rPr>
          <w:rFonts w:cs="Arial"/>
          <w:sz w:val="20"/>
          <w:szCs w:val="20"/>
        </w:rPr>
        <w:tab/>
        <w:t>cca  1 týden</w:t>
      </w:r>
    </w:p>
    <w:p w14:paraId="12876495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Poslední týden školního roku</w:t>
      </w:r>
      <w:r w:rsidRPr="008600EE">
        <w:rPr>
          <w:rFonts w:cs="Arial"/>
          <w:sz w:val="20"/>
          <w:szCs w:val="20"/>
        </w:rPr>
        <w:tab/>
        <w:t>1 týden</w:t>
      </w:r>
    </w:p>
    <w:p w14:paraId="6F2A63EB" w14:textId="77777777" w:rsidR="00361412" w:rsidRPr="008600EE" w:rsidRDefault="00361412" w:rsidP="00361412">
      <w:pPr>
        <w:widowControl w:val="0"/>
        <w:tabs>
          <w:tab w:val="left" w:pos="6521"/>
          <w:tab w:val="left" w:pos="6946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ŠVP a kurzy (kromě sexty a oktávy)</w:t>
      </w:r>
      <w:r w:rsidRPr="008600EE">
        <w:rPr>
          <w:rFonts w:cs="Arial"/>
          <w:sz w:val="20"/>
          <w:szCs w:val="20"/>
        </w:rPr>
        <w:tab/>
        <w:t>1 týden</w:t>
      </w:r>
    </w:p>
    <w:p w14:paraId="48482CA0" w14:textId="77777777" w:rsidR="00361412" w:rsidRPr="008600EE" w:rsidRDefault="00361412" w:rsidP="00361412">
      <w:pPr>
        <w:widowControl w:val="0"/>
        <w:tabs>
          <w:tab w:val="left" w:pos="2552"/>
          <w:tab w:val="left" w:pos="7797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 xml:space="preserve">Mimořádné okolnosti </w:t>
      </w:r>
    </w:p>
    <w:p w14:paraId="13E4D284" w14:textId="77777777" w:rsidR="00361412" w:rsidRPr="008600EE" w:rsidRDefault="00361412" w:rsidP="00361412">
      <w:pPr>
        <w:widowControl w:val="0"/>
        <w:tabs>
          <w:tab w:val="left" w:pos="2552"/>
          <w:tab w:val="left" w:pos="6521"/>
          <w:tab w:val="left" w:pos="7797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600EE">
        <w:rPr>
          <w:rFonts w:cs="Arial"/>
          <w:sz w:val="20"/>
          <w:szCs w:val="20"/>
        </w:rPr>
        <w:t>(havárie, exkurze, celostátní testy, divadlo, nemoc vyučujícího atd.)</w:t>
      </w:r>
      <w:r w:rsidRPr="008600EE">
        <w:rPr>
          <w:rFonts w:cs="Arial"/>
          <w:sz w:val="20"/>
          <w:szCs w:val="20"/>
        </w:rPr>
        <w:tab/>
        <w:t>3 týdny</w:t>
      </w:r>
    </w:p>
    <w:p w14:paraId="4C6CC401" w14:textId="77777777" w:rsidR="00361412" w:rsidRPr="008600EE" w:rsidRDefault="00361412" w:rsidP="00361412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A84118" w14:textId="77777777" w:rsidR="00361412" w:rsidRPr="008600EE" w:rsidRDefault="00361412" w:rsidP="00361412">
      <w:pPr>
        <w:pStyle w:val="OdstavecChar"/>
        <w:tabs>
          <w:tab w:val="left" w:pos="0"/>
        </w:tabs>
        <w:ind w:left="-6"/>
        <w:rPr>
          <w:sz w:val="20"/>
          <w:szCs w:val="20"/>
        </w:rPr>
      </w:pPr>
      <w:r w:rsidRPr="008600EE">
        <w:rPr>
          <w:sz w:val="20"/>
          <w:szCs w:val="20"/>
        </w:rPr>
        <w:t xml:space="preserve">Platí tedy následující počty hodin pro týdenní dotaci předmětu: </w:t>
      </w:r>
    </w:p>
    <w:p w14:paraId="68D5EA51" w14:textId="77777777" w:rsidR="00361412" w:rsidRDefault="00361412" w:rsidP="00361412">
      <w:pPr>
        <w:pStyle w:val="OdstavecChar"/>
        <w:tabs>
          <w:tab w:val="num" w:pos="0"/>
        </w:tabs>
      </w:pPr>
      <w:r>
        <w:t>Kvinta až septima</w:t>
      </w:r>
      <w:r w:rsidRPr="008600EE">
        <w:t xml:space="preserve"> </w:t>
      </w:r>
      <w:r>
        <w:t>- 3 hodiny týdně (tj. 102 za rok</w:t>
      </w:r>
      <w:r w:rsidRPr="008600EE">
        <w:t xml:space="preserve">) </w:t>
      </w:r>
    </w:p>
    <w:p w14:paraId="718B12E5" w14:textId="77777777" w:rsidR="00361412" w:rsidRPr="008600EE" w:rsidRDefault="00361412" w:rsidP="00361412">
      <w:pPr>
        <w:pStyle w:val="OdstavecChar"/>
        <w:tabs>
          <w:tab w:val="num" w:pos="0"/>
        </w:tabs>
      </w:pPr>
      <w:r>
        <w:t>Oktáva – 4 hodiny týdně ( tj. 112 za rok )</w:t>
      </w:r>
    </w:p>
    <w:p w14:paraId="7F60C37D" w14:textId="77777777" w:rsidR="00361412" w:rsidRPr="008600EE" w:rsidRDefault="00361412" w:rsidP="00361412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sz w:val="20"/>
          <w:szCs w:val="20"/>
        </w:rPr>
      </w:pPr>
    </w:p>
    <w:p w14:paraId="3E388C9E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38" w:name="_Toc437338636"/>
      <w:r w:rsidRPr="008600EE">
        <w:t>Organizace předmětu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1A776D2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Výuka německého jazyka probíhá ve třídách dělených na dvě početně rovnoměrné skupiny. Převážná část výuky se realizuje v klasické třídě, některé hodiny probíhají v učebnách vybavených audiovizuální technikou a počítači, popř. ve školní knihovně. </w:t>
      </w:r>
    </w:p>
    <w:p w14:paraId="72A25BC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průběhu výuky jsou upřednostňovány aktivizující metody a formy práce.</w:t>
      </w:r>
    </w:p>
    <w:p w14:paraId="59A71A56" w14:textId="77777777" w:rsidR="00361412" w:rsidRPr="008600EE" w:rsidRDefault="00361412" w:rsidP="00361412">
      <w:pPr>
        <w:pStyle w:val="Nadpis3"/>
        <w:numPr>
          <w:ilvl w:val="2"/>
          <w:numId w:val="25"/>
        </w:numPr>
        <w:tabs>
          <w:tab w:val="clear" w:pos="851"/>
          <w:tab w:val="num" w:pos="0"/>
        </w:tabs>
        <w:ind w:left="0" w:firstLine="0"/>
      </w:pPr>
      <w:bookmarkStart w:id="39" w:name="_Toc170117727"/>
      <w:bookmarkStart w:id="40" w:name="_Toc137183602"/>
      <w:bookmarkStart w:id="41" w:name="_Toc137147259"/>
      <w:bookmarkStart w:id="42" w:name="_Toc137146823"/>
      <w:bookmarkStart w:id="43" w:name="_Toc137140595"/>
      <w:bookmarkStart w:id="44" w:name="_Toc434318252"/>
      <w:bookmarkStart w:id="45" w:name="_Toc437338637"/>
      <w:r w:rsidRPr="008600EE">
        <w:t>Výchovné a vzdělávací strategie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7AAA2EA1" w14:textId="0E5FDD1D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Cíl a obsah vyučování cizího jazyka vychází především z jeho </w:t>
      </w:r>
      <w:r w:rsidRPr="008600EE">
        <w:rPr>
          <w:b/>
        </w:rPr>
        <w:t xml:space="preserve">komunikativní funkce. </w:t>
      </w:r>
      <w:r w:rsidRPr="008600EE">
        <w:t xml:space="preserve">Žák si má jazyk osvojit tak, aby se uměl dorozumět a dokázal porozumět i psaným textům odpovídající úrovně. To znamená, že v průběhu osmiletého cyklu musí zvládnout na náročnější úrovni řečové dovednosti: </w:t>
      </w:r>
      <w:r w:rsidRPr="008600EE">
        <w:rPr>
          <w:b/>
        </w:rPr>
        <w:t>poslech,</w:t>
      </w:r>
      <w:r w:rsidR="00CA1AA4">
        <w:rPr>
          <w:b/>
        </w:rPr>
        <w:t xml:space="preserve"> </w:t>
      </w:r>
      <w:r w:rsidRPr="008600EE">
        <w:rPr>
          <w:b/>
        </w:rPr>
        <w:t xml:space="preserve">mluvení, čtení a psaní. </w:t>
      </w:r>
      <w:r w:rsidRPr="008600EE">
        <w:t xml:space="preserve">Vzdělávání směřuje k dosažení </w:t>
      </w:r>
      <w:r w:rsidRPr="008600EE">
        <w:rPr>
          <w:b/>
        </w:rPr>
        <w:t>úrovně na hranici B1/B2</w:t>
      </w:r>
      <w:r w:rsidRPr="008600EE">
        <w:t xml:space="preserve"> podle </w:t>
      </w:r>
      <w:r w:rsidRPr="008600EE">
        <w:rPr>
          <w:b/>
        </w:rPr>
        <w:t>Společného evropského rámce pro jazyky</w:t>
      </w:r>
      <w:r w:rsidRPr="008600EE">
        <w:t>. Žák komunikuje</w:t>
      </w:r>
      <w:r w:rsidR="00CA1AA4">
        <w:t xml:space="preserve"> </w:t>
      </w:r>
      <w:r w:rsidRPr="008600EE">
        <w:t>tak, aniž by jazykově redukoval to, co</w:t>
      </w:r>
      <w:r w:rsidR="00CA1AA4">
        <w:t xml:space="preserve"> </w:t>
      </w:r>
      <w:r w:rsidRPr="008600EE">
        <w:t>chce</w:t>
      </w:r>
      <w:r w:rsidR="00CA1AA4">
        <w:t xml:space="preserve"> </w:t>
      </w:r>
      <w:r w:rsidRPr="008600EE">
        <w:t xml:space="preserve">sdělit. Má dostačující vyjadřovací prostředky k tomu, aby podal jasný popis, vyjádřil své názory, rozvíjel argumentaci bez většího hledání slov a k tomu účelu používá některé druhy souřadných souvětí. Má všeobecně vysokou úroveň slovní zásoby, ačkoliv v malé míře dochází k záměnám a nesprávnému výběru slov, které však nezpůsobují problémy v komunikaci. Dobře ovládá gramatiku a jen občas se dopouští chyb. Vyhne se závažným chybám ve formulacích, vyjadřuje se sebevědomě, srozumitelně a zdvořile v rámci formálních a neformálních funkčních stylů, které odpovídají dané situaci a osobám, kterých se to týká. </w:t>
      </w:r>
    </w:p>
    <w:p w14:paraId="6DCBCB13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Smyslem a cílem vzdělávání v německém jazyce je vybavit všechny žáky souborem takových kompetencí, které jim umožní dosáhnout požadované a plánem vytčené úrovně a tím je připraví na další vzdělávání a jejich následné uplatnění ve společnosti.</w:t>
      </w:r>
    </w:p>
    <w:p w14:paraId="3E3A8A05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46" w:name="_Toc434318253"/>
      <w:bookmarkStart w:id="47" w:name="_Toc437338638"/>
      <w:r w:rsidRPr="008600EE">
        <w:t>Vzdělávací cíle a klíčové kompetence</w:t>
      </w:r>
      <w:bookmarkEnd w:id="46"/>
      <w:bookmarkEnd w:id="47"/>
    </w:p>
    <w:p w14:paraId="66CDADDE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hodinách německého jazyka jsou pro rozvíjení a utváření klíčových kompetencí využívány následující postupy:</w:t>
      </w:r>
    </w:p>
    <w:p w14:paraId="7B94057F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 učení</w:t>
      </w:r>
    </w:p>
    <w:p w14:paraId="78A3CFE5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3F6B80A6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Zadává úkoly dlouhodobého rázu, aby si žák svou práci musel sám organizovat (seminární práce, gladiátorské hry, projekty,…).</w:t>
      </w:r>
    </w:p>
    <w:p w14:paraId="1A332EE8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Ukládá jak ve vyučovací hodině, tak k domácí přípravě takové úkoly, které nutí vyhledávat informace a dále s nimi pracovat (reprodukce, vypravování,…).</w:t>
      </w:r>
    </w:p>
    <w:p w14:paraId="389B4283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Zadává úkoly, které vyžadují práci s různými zdroji informací, a tím vede žáka k tomu, aby je porovnával a hodnotil (seminární práce, diskuze,…).</w:t>
      </w:r>
    </w:p>
    <w:p w14:paraId="37537953" w14:textId="77777777" w:rsidR="00361412" w:rsidRPr="008600EE" w:rsidRDefault="00361412" w:rsidP="00361412">
      <w:pPr>
        <w:numPr>
          <w:ilvl w:val="0"/>
          <w:numId w:val="19"/>
        </w:numPr>
        <w:ind w:left="567" w:hanging="141"/>
        <w:jc w:val="both"/>
      </w:pPr>
      <w:r w:rsidRPr="008600EE">
        <w:t>Provádí rozbory plnění úkolů s cílem dosáhnout u žáků schopnosti sebehodnocení, přijetí ocenění i kritiky vedoucí k poučení z chyb (diskuze, rozbory prací,…).</w:t>
      </w:r>
    </w:p>
    <w:p w14:paraId="186247E9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 řešení problémů</w:t>
      </w:r>
    </w:p>
    <w:p w14:paraId="0D6D788F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3BB6C14B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Vede v cizím jazyce debaty k různým problémům (práce s texty, poslech, úryvek z uměleckého textu a filmu,…).</w:t>
      </w:r>
    </w:p>
    <w:p w14:paraId="6D222EB0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Zadává cvičení, která vyžadují logické uvažování (doplňovací cvičení, zmatené texty, tvořivé psaní,…).</w:t>
      </w:r>
    </w:p>
    <w:p w14:paraId="53660AFA" w14:textId="77777777" w:rsidR="00361412" w:rsidRPr="008600EE" w:rsidRDefault="00361412" w:rsidP="00361412">
      <w:pPr>
        <w:numPr>
          <w:ilvl w:val="0"/>
          <w:numId w:val="20"/>
        </w:numPr>
        <w:ind w:left="567" w:hanging="141"/>
        <w:jc w:val="both"/>
      </w:pPr>
      <w:r w:rsidRPr="008600EE">
        <w:t>Vyžaduje interpretaci získaných poznatků s vlastními závěry (reprodukce, dokončení textu, volné vyprávění,…).</w:t>
      </w:r>
    </w:p>
    <w:p w14:paraId="0CBFE82C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komunikativní</w:t>
      </w:r>
    </w:p>
    <w:p w14:paraId="393AA12C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1945EFE0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Vede žáky především k uplatnění komunikativní složky jazyka jako hlavního cíle výuky (rozhovory, vyprávění, diskuze,…).</w:t>
      </w:r>
    </w:p>
    <w:p w14:paraId="2B102484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Vyžaduje užívání odborné terminologie s ohledem na dosaženou jazykovou úroveň (gramatická cvičení, reálie, …).</w:t>
      </w:r>
    </w:p>
    <w:p w14:paraId="2555A203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Zadává úkoly vyžadující užití moderních technologií (práce na PC,…).</w:t>
      </w:r>
    </w:p>
    <w:p w14:paraId="6135208F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Seznamuje žáky se všemi úrovněmi jazyka a vyžaduje jejich rozlišování v různých situacích (práce se slovníky, audiovizuálními pomůckami a autentickými materiály,…).</w:t>
      </w:r>
    </w:p>
    <w:p w14:paraId="4E2EF520" w14:textId="77777777" w:rsidR="00361412" w:rsidRPr="008600EE" w:rsidRDefault="00361412" w:rsidP="00361412">
      <w:pPr>
        <w:numPr>
          <w:ilvl w:val="0"/>
          <w:numId w:val="21"/>
        </w:numPr>
        <w:ind w:left="567" w:hanging="141"/>
        <w:jc w:val="both"/>
      </w:pPr>
      <w:r w:rsidRPr="008600EE">
        <w:t>Vyžaduje vhodnou formou prezentaci prací žáků před publikem a zajišťuje kontakt s cizími lidmi hovořícími daným jazykem za účelem ověření znalostí v něm (gladiátorské hry, výměna žáků, olympiády,…).</w:t>
      </w:r>
    </w:p>
    <w:p w14:paraId="7A7EAB08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sociální a personální</w:t>
      </w:r>
    </w:p>
    <w:p w14:paraId="68744D03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50BB56B6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Zařazuje do výuky komunikativní hry zaměřené na problémy současného života.</w:t>
      </w:r>
    </w:p>
    <w:p w14:paraId="3DFA702A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 xml:space="preserve">Spoluplánuje se žáky cíle společné práce zejména v hodinách </w:t>
      </w:r>
      <w:r w:rsidRPr="008600EE">
        <w:rPr>
          <w:b/>
        </w:rPr>
        <w:t xml:space="preserve">A </w:t>
      </w:r>
      <w:r w:rsidRPr="008600EE">
        <w:t>(řízená diskuze, demokratická volba).</w:t>
      </w:r>
    </w:p>
    <w:p w14:paraId="4BADD240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Provádí pravidelná hodnocení společné práce a vyžaduje podíl žáků na něm (hodnocení seminárních prací, prezentací, výkonů za určité časové období s vytčením dalších cílů).</w:t>
      </w:r>
    </w:p>
    <w:p w14:paraId="6667B6AB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Zadává cíleně úkoly zaměřené na spolupráci různých individualit a integraci méně aktivních jedinců (skupinová práce při řešení různorodých úkolů).</w:t>
      </w:r>
    </w:p>
    <w:p w14:paraId="33D79AA9" w14:textId="77777777" w:rsidR="00361412" w:rsidRPr="008600EE" w:rsidRDefault="00361412" w:rsidP="00361412">
      <w:pPr>
        <w:numPr>
          <w:ilvl w:val="0"/>
          <w:numId w:val="22"/>
        </w:numPr>
        <w:ind w:left="567" w:hanging="141"/>
        <w:jc w:val="both"/>
      </w:pPr>
      <w:r w:rsidRPr="008600EE">
        <w:t>Využívá právě probíraných témat k zdůraznění zodpovědnosti za vlastní život a zdraví (diskuze, samostatný písemný projev,…).</w:t>
      </w:r>
    </w:p>
    <w:p w14:paraId="71550561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občanská</w:t>
      </w:r>
    </w:p>
    <w:p w14:paraId="65BC5F16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>Učitel:</w:t>
      </w:r>
    </w:p>
    <w:p w14:paraId="0698AAC8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Srovnáváním reálií vlastní země s reáliemi zemí, jejíchž jazyk studují, vede žáky k uvědomění si kulturních a duchovních hodnot vlastní země (diskuze, názorné příklady, seminární práce, práce na PC,…).</w:t>
      </w:r>
    </w:p>
    <w:p w14:paraId="29DC81B1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Zařazuje do vyučovacích hodin aktuální události a diskusi o nich (mluvní cvičení, aktuality, diskuze,…).</w:t>
      </w:r>
    </w:p>
    <w:p w14:paraId="0B681E46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 xml:space="preserve">Při vhodných tématech zmiňuje krizové situace a vyžaduje návrhy řešení </w:t>
      </w:r>
    </w:p>
    <w:p w14:paraId="345E1509" w14:textId="77777777" w:rsidR="00361412" w:rsidRPr="008600EE" w:rsidRDefault="00361412" w:rsidP="00361412">
      <w:pPr>
        <w:tabs>
          <w:tab w:val="num" w:pos="567"/>
        </w:tabs>
        <w:ind w:left="567" w:hanging="141"/>
        <w:jc w:val="both"/>
      </w:pPr>
      <w:r w:rsidRPr="008600EE">
        <w:t>(simulační cvičení, živé dialogy,…).</w:t>
      </w:r>
    </w:p>
    <w:p w14:paraId="1859B730" w14:textId="77777777" w:rsidR="00361412" w:rsidRPr="008600EE" w:rsidRDefault="00361412" w:rsidP="00361412">
      <w:pPr>
        <w:numPr>
          <w:ilvl w:val="0"/>
          <w:numId w:val="23"/>
        </w:numPr>
        <w:ind w:left="567" w:hanging="141"/>
        <w:jc w:val="both"/>
      </w:pPr>
      <w:r w:rsidRPr="008600EE">
        <w:t>Vyžaduje plnění zadávaných úkolů a přiměřenou formou je kontroluje a hodnotí (domácí úkoly a ústní příprava,…).</w:t>
      </w:r>
    </w:p>
    <w:p w14:paraId="44D579C3" w14:textId="77777777" w:rsidR="00361412" w:rsidRPr="008600EE" w:rsidRDefault="00361412" w:rsidP="00361412">
      <w:pPr>
        <w:pStyle w:val="OdstavecodkrajeCharChar"/>
        <w:tabs>
          <w:tab w:val="num" w:pos="0"/>
        </w:tabs>
        <w:rPr>
          <w:b/>
        </w:rPr>
      </w:pPr>
      <w:r w:rsidRPr="008600EE">
        <w:rPr>
          <w:b/>
        </w:rPr>
        <w:t>Kompetence k podnikavosti</w:t>
      </w:r>
    </w:p>
    <w:p w14:paraId="4CAD1910" w14:textId="77777777" w:rsidR="00361412" w:rsidRPr="008600EE" w:rsidRDefault="00361412" w:rsidP="00361412">
      <w:pPr>
        <w:tabs>
          <w:tab w:val="num" w:pos="0"/>
        </w:tabs>
        <w:jc w:val="both"/>
        <w:rPr>
          <w:b/>
        </w:rPr>
      </w:pPr>
      <w:r w:rsidRPr="008600EE">
        <w:rPr>
          <w:b/>
        </w:rPr>
        <w:t xml:space="preserve">Učitel: </w:t>
      </w:r>
    </w:p>
    <w:p w14:paraId="27A751E2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 xml:space="preserve">Organizuje výuku tak, aby byla pro žáky přitažlivá a získávala je i pro studium daného předmětu (aktivizující metody práce v hodinách </w:t>
      </w:r>
      <w:r w:rsidRPr="008600EE">
        <w:rPr>
          <w:b/>
        </w:rPr>
        <w:t>A</w:t>
      </w:r>
      <w:r w:rsidRPr="008600EE">
        <w:t>).</w:t>
      </w:r>
    </w:p>
    <w:p w14:paraId="58FD0120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>Volí takové způsoby práce, aby dokázal užitečnost předmětu pro praktický život a budoucí povolání (práce s autentickými materiály, rozhovory s rodilými mluvčími, inzerce,…).</w:t>
      </w:r>
    </w:p>
    <w:p w14:paraId="7D210109" w14:textId="77777777" w:rsidR="00361412" w:rsidRPr="008600EE" w:rsidRDefault="00361412" w:rsidP="00361412">
      <w:pPr>
        <w:numPr>
          <w:ilvl w:val="0"/>
          <w:numId w:val="24"/>
        </w:numPr>
        <w:ind w:left="567" w:hanging="141"/>
        <w:jc w:val="both"/>
      </w:pPr>
      <w:r w:rsidRPr="008600EE">
        <w:t>Zařazuje do výuky vyhledávání informací o vzdělávacích a pracovních příležitostech v zemích studovaného jazyka (PC, inzerce, tvorba dotazníku a životopisu uchazeče,…).</w:t>
      </w:r>
    </w:p>
    <w:p w14:paraId="7631C35B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48" w:name="_Toc434318254"/>
      <w:bookmarkStart w:id="49" w:name="_Toc437338639"/>
      <w:r w:rsidRPr="008600EE">
        <w:t>Hodiny A – charakteristika a vymezení</w:t>
      </w:r>
      <w:bookmarkEnd w:id="48"/>
      <w:bookmarkEnd w:id="49"/>
    </w:p>
    <w:p w14:paraId="6E207B7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 xml:space="preserve">V těchto hodinách je hlavní důraz kladen na rozvoj kompetencí. Učitel omezuje svoji aktivitu na minimum a dává žákům příležitost, aby k dosažení cíle využili všech svých znalostí a schopností získaných i v ostatních předmětech. </w:t>
      </w:r>
    </w:p>
    <w:p w14:paraId="6F2D2C0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 hodinách cizích jazyků lze realizovat tyto hodiny různými způsoby, např.:</w:t>
      </w:r>
    </w:p>
    <w:p w14:paraId="32FE80A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Dramatizace – </w:t>
      </w:r>
      <w:r w:rsidRPr="008600EE">
        <w:t>přebíráním rolí si žák zkouší různé životní situace a ověřuje schopnost reagovat na ně.</w:t>
      </w:r>
    </w:p>
    <w:p w14:paraId="689B43F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Vlastní tvorba – </w:t>
      </w:r>
      <w:r w:rsidRPr="008600EE">
        <w:t>jde o zážitkovou formu, silně emocionální, při níž žák samostatně tvoří a zapojuje vlastní fantazii a uplatňuje prožité zkušenosti.</w:t>
      </w:r>
    </w:p>
    <w:p w14:paraId="278C244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Soutěže - </w:t>
      </w:r>
      <w:r w:rsidRPr="008600EE">
        <w:t>inspirované médii se zaměřují na bohatost slovní zásoby a jejího využívání v cizím jazyce.</w:t>
      </w:r>
    </w:p>
    <w:p w14:paraId="465818FF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Diskuze a debaty </w:t>
      </w:r>
      <w:r w:rsidRPr="008600EE">
        <w:t>mají široké využití, pěstují schopnost vyjádřit vlastní názor, učit se naslouchat, čelit argumentům a reagovat na kritiku.</w:t>
      </w:r>
    </w:p>
    <w:p w14:paraId="3CC3D5BD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Projekty </w:t>
      </w:r>
      <w:r w:rsidRPr="008600EE">
        <w:t xml:space="preserve">mohou být krátkodobé i dlouhodobé s mezipředmětovými vazbami, mohou je vytvářet jednotlivci i skupiny, lze je částečně tvořit ve škole i doma. </w:t>
      </w:r>
    </w:p>
    <w:p w14:paraId="3FEB8B1A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Hry </w:t>
      </w:r>
      <w:r w:rsidRPr="008600EE">
        <w:t>vědomostní, logické či prostě zábavné pomáhají odbourávat ostych a dopřávají i slabším jedincům pocit úspěchu.</w:t>
      </w:r>
    </w:p>
    <w:p w14:paraId="4A443D4F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r w:rsidRPr="008600EE">
        <w:br w:type="page"/>
      </w:r>
      <w:bookmarkStart w:id="50" w:name="_Toc434318255"/>
      <w:bookmarkStart w:id="51" w:name="_Toc437338640"/>
      <w:r w:rsidRPr="008600EE">
        <w:t>Distribuce a rozpracování školních očekávaných výstupů a učiva</w:t>
      </w:r>
      <w:bookmarkEnd w:id="50"/>
      <w:bookmarkEnd w:id="51"/>
    </w:p>
    <w:p w14:paraId="36F0E9E0" w14:textId="77777777" w:rsidR="00361412" w:rsidRPr="008600EE" w:rsidRDefault="00361412" w:rsidP="00361412">
      <w:pPr>
        <w:tabs>
          <w:tab w:val="num" w:pos="0"/>
        </w:tabs>
        <w:rPr>
          <w:rFonts w:cs="Arial"/>
        </w:rPr>
      </w:pPr>
    </w:p>
    <w:p w14:paraId="5348F89C" w14:textId="7777777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Kvinta</w:t>
      </w:r>
    </w:p>
    <w:p w14:paraId="31766864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</w:p>
    <w:p w14:paraId="268F9780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  <w:r w:rsidRPr="008600EE">
        <w:rPr>
          <w:rFonts w:cs="Arial"/>
          <w:b/>
        </w:rPr>
        <w:t>Školní očekávané výstupy – německý jazyk</w:t>
      </w:r>
    </w:p>
    <w:p w14:paraId="6DB3D4CD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</w:p>
    <w:p w14:paraId="26F7AB5E" w14:textId="77777777" w:rsidR="00361412" w:rsidRPr="008600EE" w:rsidRDefault="00361412" w:rsidP="00361412">
      <w:pPr>
        <w:tabs>
          <w:tab w:val="num" w:pos="0"/>
          <w:tab w:val="left" w:pos="900"/>
        </w:tabs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06760866" w14:textId="77777777" w:rsidR="00361412" w:rsidRPr="008600EE" w:rsidRDefault="00361412" w:rsidP="00361412">
      <w:pPr>
        <w:pStyle w:val="Vstupy"/>
        <w:numPr>
          <w:ilvl w:val="0"/>
          <w:numId w:val="33"/>
        </w:numPr>
        <w:tabs>
          <w:tab w:val="num" w:pos="0"/>
        </w:tabs>
      </w:pPr>
      <w:r w:rsidRPr="008600EE">
        <w:t xml:space="preserve">RECEPTIVNÍ ŘEČOVÉ DOVEDNOSTI </w:t>
      </w:r>
    </w:p>
    <w:p w14:paraId="792CDCF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myšlenky a body autentického ústního projevu na aktuální téma, rozpozná hlavní a doplňující informace.</w:t>
      </w:r>
    </w:p>
    <w:p w14:paraId="4925B42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Odliší v mluveném projevu jednotlivé mluvčí, rozpozná různý styl, citové zabarvení, názory a postoje jednotlivých mluvčích.</w:t>
      </w:r>
    </w:p>
    <w:p w14:paraId="467C9CC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jednoduššího obsahu.</w:t>
      </w:r>
    </w:p>
    <w:p w14:paraId="35972DA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Rozpozná strukturu textu a rozliší hlavní a doplňující myšlenky.</w:t>
      </w:r>
    </w:p>
    <w:p w14:paraId="03BF0B5B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pracovat s různými informacemi získanými z různých zdrojů.</w:t>
      </w:r>
    </w:p>
    <w:p w14:paraId="53235190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význam neznámých slov na základě již osvojených znalostí slovní zásoby, z kontextu, znalostí tvorby slovní zásoby a internacionalismů.</w:t>
      </w:r>
    </w:p>
    <w:p w14:paraId="0CFCE14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Využívá média k získání informací.</w:t>
      </w:r>
    </w:p>
    <w:p w14:paraId="5C5BEE3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Čte s porozuměním nenáročnou literaturu psanou v současném německém jazyce.</w:t>
      </w:r>
    </w:p>
    <w:p w14:paraId="4DCF5487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25EAABFE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jednoduše formulovat svůj názor, dopouští se při tom chyb v obtížnější gramatice.</w:t>
      </w:r>
    </w:p>
    <w:p w14:paraId="36D4E6C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slovní zásoby a jazykové struktury odpovídající jednoduššímu textu.</w:t>
      </w:r>
    </w:p>
    <w:p w14:paraId="20A6EA71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jednoduše promluvit na dané téma.</w:t>
      </w:r>
    </w:p>
    <w:p w14:paraId="3E7CABB8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Zvládne podrobněji popsat vše, co se týká jeho osoby a blízkého okolí, včetně činností s nimi souvisejícími.</w:t>
      </w:r>
    </w:p>
    <w:p w14:paraId="4FD4944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základních slohových stylů.</w:t>
      </w:r>
    </w:p>
    <w:p w14:paraId="294A1B60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přijmout a předat některé základní informace.</w:t>
      </w:r>
    </w:p>
    <w:p w14:paraId="1B08FDB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všeobecnou slovní zásobu nižší náročnosti.</w:t>
      </w:r>
    </w:p>
    <w:p w14:paraId="42F9B55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překladové slovníky při zpracování písemného projevu na neznámé téma.</w:t>
      </w:r>
    </w:p>
    <w:p w14:paraId="00AE8102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4197D842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jednoduše vyjádřit své myšlenky, názory a stanoviska jak písemně, tak ústně.</w:t>
      </w:r>
    </w:p>
    <w:p w14:paraId="79502E19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převážně gramaticky správně na texty jednodušších slovních útvarů.</w:t>
      </w:r>
    </w:p>
    <w:p w14:paraId="14055D6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foneticky správně.</w:t>
      </w:r>
    </w:p>
    <w:p w14:paraId="2CDC4C73" w14:textId="77777777" w:rsidR="00361412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diskutovat s rodilými mluvčími, pokud ti hovoří pomalu, zřetelně a používají jednoduchou slovní zásobu.</w:t>
      </w:r>
    </w:p>
    <w:p w14:paraId="1A6D9512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78FC9D57" w14:textId="77777777" w:rsidR="00361412" w:rsidRPr="00B156A5" w:rsidRDefault="00361412" w:rsidP="00361412">
      <w:pPr>
        <w:pStyle w:val="pododstavce"/>
        <w:jc w:val="both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0E2D0F97" w14:textId="77777777" w:rsidR="00361412" w:rsidRPr="00B156A5" w:rsidRDefault="00361412" w:rsidP="00361412">
      <w:pPr>
        <w:pStyle w:val="pododstavce"/>
        <w:jc w:val="both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71BBC66E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4BB85B1A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2"/>
        </w:rPr>
      </w:pPr>
    </w:p>
    <w:p w14:paraId="7A8BD912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rFonts w:cs="Arial"/>
          <w:b/>
          <w:sz w:val="28"/>
        </w:rPr>
      </w:pPr>
      <w:r w:rsidRPr="008600EE">
        <w:rPr>
          <w:sz w:val="22"/>
        </w:rPr>
        <w:br w:type="page"/>
      </w:r>
      <w:r w:rsidRPr="008600EE">
        <w:rPr>
          <w:rFonts w:cs="Arial"/>
          <w:b/>
          <w:sz w:val="28"/>
        </w:rPr>
        <w:t>Kvinta</w:t>
      </w:r>
    </w:p>
    <w:p w14:paraId="62138591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G:\\DOKUMENTY\\ŠVP\\ŠVP_G2_2015\\TabulkyG2\\NJ(8).xlsx Kvinta!R3C1:R18C4 \a \f 4 \h </w:instrText>
      </w:r>
      <w:r>
        <w:fldChar w:fldCharType="separate"/>
      </w:r>
    </w:p>
    <w:p w14:paraId="21F7F999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G:\\DOKUMENTY\\ŠVP\\ŠVP_G2_2015\\TabulkyG2\\NJ(8).xlsx Kvinta!R22C1:R35C4 \a \f 4 \h </w:instrText>
      </w:r>
      <w:r>
        <w:fldChar w:fldCharType="separate"/>
      </w:r>
    </w:p>
    <w:tbl>
      <w:tblPr>
        <w:tblW w:w="1098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360"/>
        <w:gridCol w:w="3160"/>
      </w:tblGrid>
      <w:tr w:rsidR="00361412" w:rsidRPr="002F3E44" w14:paraId="2B2E6B36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27F7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103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CD84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425A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0EB42A8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BB67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2E8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5E7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ACE8" w14:textId="28F137BE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>slovnost je probírána v komunikačních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 situacích, proto jsou škol.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>očekávané výstupy (dále jen ŠOV) uváděny pouze u témat.</w:t>
            </w:r>
          </w:p>
        </w:tc>
      </w:tr>
      <w:tr w:rsidR="00361412" w:rsidRPr="002F3E44" w14:paraId="4CD42437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6C9D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8845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II.1-8, III.1-4,  IV.1-3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29D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858D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5FB367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272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Sport a volný čas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B0F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98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AC59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46FBC5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D37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Výmluva a omluva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553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69D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FDD8B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BEC935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64D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Svátky a zvyky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C41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DDE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BCE0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399265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BA3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Strach a starost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882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4F4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2E5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soustavně všemi tématy. </w:t>
            </w: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6D125D7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8F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Souhlas a nesouhlas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D3D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481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6F06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7782E0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60B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Porovnávání něm. mluv. zemí a své vlasti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6AA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739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7496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41C628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265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Berlín v souvislosti s orientací ve městě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D8F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360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6A28" w14:textId="026E7901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 xml:space="preserve">  OSV, 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>,Ze, ZSV</w:t>
            </w:r>
          </w:p>
        </w:tc>
      </w:tr>
      <w:tr w:rsidR="00361412" w:rsidRPr="002F3E44" w14:paraId="2D15DF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121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Otázka na cestu, popis cesty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BA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5D8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027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Některé hodiny jsou realizovány prostřednictvím PC nebo jiné audiovizuální techniky.</w:t>
            </w:r>
          </w:p>
        </w:tc>
      </w:tr>
      <w:tr w:rsidR="00361412" w:rsidRPr="002F3E44" w14:paraId="48516E7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DC5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Zdvořilý dotaz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88D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A2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9ECE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7B8E32F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DFA9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5015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8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C838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78D3A3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F8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Způsobová slovesa v préteritu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BFC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7FC0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8BAA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DC4289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F80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Předložky se 3.a 4. pádem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CB0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BFD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4AB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6B7F2CF3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22F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Nepřímé otázky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66F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15C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68E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EC479D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  <w:r>
        <w:fldChar w:fldCharType="end"/>
      </w:r>
    </w:p>
    <w:p w14:paraId="6B8403B6" w14:textId="77777777" w:rsidR="00361412" w:rsidRDefault="00361412" w:rsidP="00361412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</w:p>
    <w:tbl>
      <w:tblPr>
        <w:tblW w:w="1098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360"/>
        <w:gridCol w:w="3160"/>
      </w:tblGrid>
      <w:tr w:rsidR="00361412" w:rsidRPr="002F3E44" w14:paraId="19AD9E03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475E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AA8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EA0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2692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04BD744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8D04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A79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7310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23A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B08445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24AE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13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I.1-9, II.1-8, III.1-4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1E9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C645" w14:textId="61ED0036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 xml:space="preserve">slovnost je probírána v komunikačních situacích, proto jsou škol. 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>očekávané výstupy (dále jen ŠOV) uváděny pouze u témat.</w:t>
            </w:r>
          </w:p>
        </w:tc>
      </w:tr>
      <w:tr w:rsidR="00361412" w:rsidRPr="002F3E44" w14:paraId="15EAC69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BB5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CA4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IV.1-3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054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C40B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3206CF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46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Schopnost promluvit o důsledcích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F0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347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4DC3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005A9B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054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Německo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F0D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B68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4695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4907B5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10D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Oslava a její organizace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8D6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72DA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8F08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785B337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25C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Souhlas a nesouhlas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32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E76D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167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soustavně všemi tématy. </w:t>
            </w: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127D1EC3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129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Výhoda a nevýhoda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A50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75DA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0B49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0B092CA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D5C3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7925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827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4F089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51FEA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95B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Další vedlejší věty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F93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2AD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4F32" w14:textId="261C7C6E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>OSV,</w:t>
            </w:r>
            <w:r w:rsidR="00CA1A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F3E44">
              <w:rPr>
                <w:rFonts w:cs="Arial"/>
                <w:color w:val="000000"/>
                <w:sz w:val="22"/>
                <w:szCs w:val="22"/>
              </w:rPr>
              <w:t>Ze, ZSV</w:t>
            </w:r>
          </w:p>
        </w:tc>
      </w:tr>
      <w:tr w:rsidR="00361412" w:rsidRPr="002F3E44" w14:paraId="1529C15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C5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Negace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ADB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892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E1A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Některé hodiny jsou realizovány</w:t>
            </w:r>
          </w:p>
        </w:tc>
      </w:tr>
      <w:tr w:rsidR="00361412" w:rsidRPr="002F3E44" w14:paraId="72DC3A9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11E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Tvoření slov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CF0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D54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D1E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prostřednictvím PC nebo jiné </w:t>
            </w:r>
          </w:p>
        </w:tc>
      </w:tr>
      <w:tr w:rsidR="00361412" w:rsidRPr="002F3E44" w14:paraId="32609B97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070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Vazby sloves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672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9E615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CA63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audiovizuální techniky.</w:t>
            </w:r>
          </w:p>
        </w:tc>
      </w:tr>
    </w:tbl>
    <w:p w14:paraId="3DC921DB" w14:textId="2C927725" w:rsidR="00361412" w:rsidRPr="00CA1AA4" w:rsidRDefault="00361412" w:rsidP="00CA1AA4">
      <w:pPr>
        <w:pStyle w:val="pododstavce"/>
        <w:numPr>
          <w:ilvl w:val="0"/>
          <w:numId w:val="0"/>
        </w:numPr>
        <w:tabs>
          <w:tab w:val="num" w:pos="0"/>
          <w:tab w:val="left" w:pos="708"/>
        </w:tabs>
        <w:jc w:val="both"/>
      </w:pPr>
      <w:r w:rsidRPr="008600EE">
        <w:br w:type="page"/>
      </w:r>
    </w:p>
    <w:p w14:paraId="6824B56F" w14:textId="77777777" w:rsidR="00361412" w:rsidRPr="008600EE" w:rsidRDefault="00361412" w:rsidP="00361412">
      <w:pPr>
        <w:tabs>
          <w:tab w:val="num" w:pos="0"/>
        </w:tabs>
        <w:rPr>
          <w:rFonts w:cs="Arial"/>
          <w:sz w:val="20"/>
          <w:szCs w:val="20"/>
        </w:rPr>
      </w:pPr>
      <w:r w:rsidRPr="008600EE">
        <w:rPr>
          <w:rFonts w:cs="Arial"/>
          <w:b/>
          <w:sz w:val="28"/>
        </w:rPr>
        <w:t>Sexta</w:t>
      </w:r>
    </w:p>
    <w:p w14:paraId="63514C39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40E60BEF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Školní očekávané výstupy</w:t>
      </w:r>
    </w:p>
    <w:p w14:paraId="5464B8DF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3715362D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43CC3D28" w14:textId="77777777" w:rsidR="00361412" w:rsidRPr="008600EE" w:rsidRDefault="00361412" w:rsidP="00361412">
      <w:pPr>
        <w:pStyle w:val="Vstupy"/>
        <w:numPr>
          <w:ilvl w:val="0"/>
          <w:numId w:val="27"/>
        </w:numPr>
        <w:tabs>
          <w:tab w:val="num" w:pos="0"/>
        </w:tabs>
        <w:ind w:left="0" w:firstLine="0"/>
      </w:pPr>
      <w:r w:rsidRPr="008600EE">
        <w:t>RECEPTIVNÍ ŘEČOVÉ DOVEDNOSTI</w:t>
      </w:r>
    </w:p>
    <w:p w14:paraId="0D52F516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většinu myšlenek a bodů autentického ústního projevu obtížnějšího obsahu na aktuální téma, bezpečně pozná hlavní a doplňující informace.</w:t>
      </w:r>
    </w:p>
    <w:p w14:paraId="4291006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Spolehlivě odliší v mluveném projevu jednotlivé mluvčí, rozpozná styl, citové zabarvení, názory a postoje jednotlivých mluvčích.</w:t>
      </w:r>
    </w:p>
    <w:p w14:paraId="4FC8ED6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složitějšího obsahu na aktuální téma.</w:t>
      </w:r>
    </w:p>
    <w:p w14:paraId="6A48193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Rozpozná strukturu textu a rozliší hlavní a doplňující myšlenky.</w:t>
      </w:r>
    </w:p>
    <w:p w14:paraId="6AFBADB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již dobře pracovat s různými informacemi získanými z různých zdrojů i na méně běžná témata.</w:t>
      </w:r>
    </w:p>
    <w:p w14:paraId="5445214C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Odvodí si význam dosud neznámých slov na základě již osvojené slovní zásoby, z kontextu, znalosti tvorby slov a internacionalismů.</w:t>
      </w:r>
    </w:p>
    <w:p w14:paraId="7B1B4157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Běžně pracuje s odbornou literaturou, získává specifické informace prostřednictvím médií.</w:t>
      </w:r>
    </w:p>
    <w:p w14:paraId="5FA6938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s porozuměním číst nenáročnou literaturu psanou v současném německém jazyce.</w:t>
      </w:r>
    </w:p>
    <w:p w14:paraId="14776643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Pochopí zápletku, děj i pointu méně náročného filmu.</w:t>
      </w:r>
    </w:p>
    <w:p w14:paraId="439ACA3E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244D8551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Svůj názor formuluje srozumitelně, bez závažných gramatických chyb, hovoří spontánně.</w:t>
      </w:r>
    </w:p>
    <w:p w14:paraId="4D00314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 reprodukci přečteného nebo vyslechnutého autentického textu používá slovní zásobu a jazykové struktury náročnosti textu odpovídající.</w:t>
      </w:r>
    </w:p>
    <w:p w14:paraId="1B6EEA6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souvisle mluvit na dané téma.</w:t>
      </w:r>
    </w:p>
    <w:p w14:paraId="0924209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srozumitelně své stanovisko k širší škále témat.</w:t>
      </w:r>
    </w:p>
    <w:p w14:paraId="4A02A475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aplikovat své znalosti při strukturování písemného projevu.</w:t>
      </w:r>
    </w:p>
    <w:p w14:paraId="626BFC69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Přijímá a předává bez větších chyb a srozumitelně obsahově náročnější informace.</w:t>
      </w:r>
    </w:p>
    <w:p w14:paraId="63BF352A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Používá běžně všeobecnou slovní zásobu vyšší náročnosti.</w:t>
      </w:r>
    </w:p>
    <w:p w14:paraId="3967711D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Při zpracování písemného projevu na neznámé téma používá překladové či výkladové slovníky.</w:t>
      </w:r>
    </w:p>
    <w:p w14:paraId="506B2BBE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3A79F96E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své myšlenky a diskutovat o svém stanovisku.</w:t>
      </w:r>
    </w:p>
    <w:p w14:paraId="7462CFE4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Je schopen spontánní reakce na texty různého typu bez podstatných gramatických chyb.</w:t>
      </w:r>
    </w:p>
    <w:p w14:paraId="0DCE635B" w14:textId="77777777" w:rsidR="00361412" w:rsidRPr="008600EE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většinou foneticky správně a plynule.</w:t>
      </w:r>
    </w:p>
    <w:p w14:paraId="41C6418C" w14:textId="77777777" w:rsidR="00361412" w:rsidRDefault="00361412" w:rsidP="00361412">
      <w:pPr>
        <w:pStyle w:val="pododstavce"/>
        <w:tabs>
          <w:tab w:val="left" w:pos="284"/>
        </w:tabs>
        <w:ind w:left="284"/>
        <w:jc w:val="both"/>
        <w:rPr>
          <w:sz w:val="22"/>
        </w:rPr>
      </w:pPr>
      <w:r w:rsidRPr="008600EE">
        <w:rPr>
          <w:sz w:val="22"/>
        </w:rPr>
        <w:t>Dovede diskutovat na jednodušší téma s rodilými mluvčími.</w:t>
      </w:r>
    </w:p>
    <w:p w14:paraId="6DCD6722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7BFA63EE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4FD8A6E8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4587FF74" w14:textId="77777777" w:rsidR="00361412" w:rsidRPr="00B156A5" w:rsidRDefault="00361412" w:rsidP="00361412">
      <w:pPr>
        <w:pStyle w:val="pododstavce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0D5FD192" w14:textId="77777777" w:rsidR="00361412" w:rsidRPr="00B156A5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0"/>
        </w:rPr>
      </w:pPr>
    </w:p>
    <w:p w14:paraId="2FF78C02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b/>
          <w:sz w:val="32"/>
          <w:lang w:eastAsia="ar-SA"/>
        </w:rPr>
      </w:pPr>
      <w:r w:rsidRPr="008600EE">
        <w:rPr>
          <w:sz w:val="22"/>
        </w:rPr>
        <w:br w:type="page"/>
      </w:r>
      <w:r w:rsidRPr="008600EE">
        <w:rPr>
          <w:b/>
          <w:sz w:val="32"/>
          <w:lang w:eastAsia="ar-SA"/>
        </w:rPr>
        <w:t>Sexta</w:t>
      </w:r>
    </w:p>
    <w:p w14:paraId="46C2E485" w14:textId="2645196E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Excel.Sheet.12 K:\\DOKUMENTY\\ŠVP\\ŠVP_G2_2015\\TabulkyG2\\NJ(8).xlsx Sexta!R19C1:R31C4 \a \f 4 \h </w:instrText>
      </w:r>
      <w:r w:rsidR="00510566">
        <w:rPr>
          <w:b/>
          <w:sz w:val="28"/>
          <w:szCs w:val="28"/>
        </w:rPr>
        <w:instrText xml:space="preserve"> \* MERGEFORMAT </w:instrText>
      </w:r>
      <w:r>
        <w:rPr>
          <w:b/>
          <w:sz w:val="28"/>
          <w:szCs w:val="28"/>
        </w:rPr>
        <w:fldChar w:fldCharType="separate"/>
      </w:r>
    </w:p>
    <w:p w14:paraId="3DC59A35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1CC81A79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BF90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EF1F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631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03C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1A734516" w14:textId="77777777" w:rsidTr="00B4240F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442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C4B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62D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8FD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35E4F8F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1AE2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2B4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I.1-7, II.1-8,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91E6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DA2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jsou probírány v komunik. situacích, proto jsou ŠOV uváděny pouze u tematických celků.</w:t>
            </w:r>
          </w:p>
        </w:tc>
      </w:tr>
      <w:tr w:rsidR="00361412" w:rsidRPr="002F3E44" w14:paraId="7225541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A83F" w14:textId="4C20E4A1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Dětství a minulost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392D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4757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9C63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70A642B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CDB9" w14:textId="38983D62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Pocity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044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077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37D9A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4B36D4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7A1F" w14:textId="008FE94F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Kultura a zábava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BDE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C53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7D084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86124B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FC56" w14:textId="12683E4A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Zdraví a zdravý životní styl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23E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BC7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45C9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38A65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B2141" w14:textId="1DF37ED2" w:rsidR="00361412" w:rsidRPr="00510566" w:rsidRDefault="00510566" w:rsidP="00B4240F">
            <w:pPr>
              <w:rPr>
                <w:rFonts w:cs="Arial"/>
                <w:color w:val="000000"/>
                <w:sz w:val="22"/>
                <w:szCs w:val="22"/>
              </w:rPr>
            </w:pPr>
            <w:r w:rsidRPr="00510566">
              <w:rPr>
                <w:rFonts w:cs="Arial"/>
                <w:color w:val="000000"/>
                <w:sz w:val="22"/>
                <w:szCs w:val="22"/>
              </w:rPr>
              <w:t>Návštěva lékaře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961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34F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D98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Mezipředmětové vztahy: </w:t>
            </w:r>
          </w:p>
        </w:tc>
      </w:tr>
      <w:tr w:rsidR="00361412" w:rsidRPr="002F3E44" w14:paraId="5920C0E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AF86" w14:textId="47E01BEB" w:rsidR="00361412" w:rsidRPr="00510566" w:rsidRDefault="00361412" w:rsidP="00B4240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54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4AFA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033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D,Z,MKV,ČJ,AJ,OV</w:t>
            </w:r>
          </w:p>
        </w:tc>
      </w:tr>
      <w:tr w:rsidR="00361412" w:rsidRPr="002F3E44" w14:paraId="223728F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43C6" w14:textId="2C5BB641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0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211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87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soustavně všemi tématy.</w:t>
            </w:r>
          </w:p>
        </w:tc>
      </w:tr>
      <w:tr w:rsidR="00361412" w:rsidRPr="002F3E44" w14:paraId="7B17CEF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E7F2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E02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042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7684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9EE0896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660" w14:textId="328DBB4B" w:rsidR="00361412" w:rsidRPr="002F3E44" w:rsidRDefault="00510566" w:rsidP="00B4240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Časování sloves v préteritu, 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vedlejší věty se spojkou </w:t>
            </w:r>
            <w:r w:rsidRPr="007E680C">
              <w:rPr>
                <w:rFonts w:cs="Arial"/>
                <w:i/>
                <w:iCs/>
                <w:color w:val="000000"/>
                <w:sz w:val="22"/>
                <w:szCs w:val="22"/>
              </w:rPr>
              <w:t>als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r w:rsidR="007E680C" w:rsidRPr="007E680C">
              <w:rPr>
                <w:rFonts w:cs="Arial"/>
                <w:i/>
                <w:iCs/>
                <w:color w:val="000000"/>
                <w:sz w:val="22"/>
                <w:szCs w:val="22"/>
              </w:rPr>
              <w:t>obwohl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 xml:space="preserve">, plusquamperfektum, modální částice, </w:t>
            </w:r>
            <w:r w:rsidR="00361412" w:rsidRPr="002F3E44">
              <w:rPr>
                <w:rFonts w:cs="Arial"/>
                <w:color w:val="000000"/>
                <w:sz w:val="22"/>
                <w:szCs w:val="22"/>
              </w:rPr>
              <w:t xml:space="preserve">vztažné věty, </w:t>
            </w:r>
            <w:r w:rsidR="007E680C">
              <w:rPr>
                <w:rFonts w:cs="Arial"/>
                <w:color w:val="000000"/>
                <w:sz w:val="22"/>
                <w:szCs w:val="22"/>
              </w:rPr>
              <w:t>pasivum s modálním slovesem, genitiv podst. jmen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A06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8A653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1913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CE3B227" w14:textId="77777777" w:rsidTr="00B4240F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C2F25" w14:textId="460A4CFC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715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CDFD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AD9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</w:tbl>
    <w:p w14:paraId="36363C2A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59AEE15C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317AA2DF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78E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717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AE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879E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5A5E28B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231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3B8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4BC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016B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1412" w:rsidRPr="002F3E44" w14:paraId="6E785C3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827D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F45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I.1-7, II.1-7,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87BE8" w14:textId="77777777" w:rsidR="00361412" w:rsidRPr="002F3E44" w:rsidRDefault="00361412" w:rsidP="00B4240F">
            <w:pPr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4601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Gramatika a výslovnost jsou probírány v komunik. situacích, proto jsou ŠOV uváděny pouze u tematických celků.</w:t>
            </w:r>
          </w:p>
        </w:tc>
      </w:tr>
      <w:tr w:rsidR="00361412" w:rsidRPr="002F3E44" w14:paraId="55DA120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B19A" w14:textId="1B71D65F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Jazyky, vícejazyčnost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321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91B2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01E60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081A344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94FE" w14:textId="3EF2337B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Budoucí povolání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Pr="00510566">
              <w:rPr>
                <w:rFonts w:cs="Arial"/>
                <w:sz w:val="22"/>
                <w:szCs w:val="22"/>
              </w:rPr>
              <w:t xml:space="preserve"> plány do budoucna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ABF1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03F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6ABD1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5845FE5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4B9AC" w14:textId="4638994D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Hledání zaměstnání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DD9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D4AC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E6B1F6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322635E" w14:textId="77777777" w:rsidTr="00510566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3C0104" w14:textId="4962AB4D" w:rsidR="00361412" w:rsidRPr="00510566" w:rsidRDefault="00510566" w:rsidP="00B4240F">
            <w:pPr>
              <w:rPr>
                <w:rFonts w:cs="Arial"/>
                <w:sz w:val="22"/>
                <w:szCs w:val="22"/>
              </w:rPr>
            </w:pPr>
            <w:r w:rsidRPr="00510566">
              <w:rPr>
                <w:rFonts w:cs="Arial"/>
                <w:sz w:val="22"/>
                <w:szCs w:val="22"/>
              </w:rPr>
              <w:t>Přijímací pohovor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B803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8D2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D722F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782F150A" w14:textId="77777777" w:rsidTr="00510566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AF560" w14:textId="1F08B810" w:rsidR="00361412" w:rsidRPr="00510566" w:rsidRDefault="00361412" w:rsidP="00B4240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30C0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1D86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C8D8D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 xml:space="preserve">Mezipředmětové vztahy: </w:t>
            </w:r>
          </w:p>
        </w:tc>
      </w:tr>
      <w:tr w:rsidR="00361412" w:rsidRPr="002F3E44" w14:paraId="28CAB48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1107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FEB3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0BF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F500" w14:textId="36D5D592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D,Z,MKV,ČJ,AJ,OV</w:t>
            </w:r>
          </w:p>
        </w:tc>
      </w:tr>
      <w:tr w:rsidR="00361412" w:rsidRPr="002F3E44" w14:paraId="6AE3C4CD" w14:textId="77777777" w:rsidTr="00B4240F">
        <w:trPr>
          <w:trHeight w:val="8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D5DDE" w14:textId="26682261" w:rsidR="00361412" w:rsidRPr="002F3E44" w:rsidRDefault="00551A21" w:rsidP="00B4240F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Konjunktiv II, </w:t>
            </w:r>
            <w:r w:rsidR="007E680C">
              <w:rPr>
                <w:rFonts w:cs="Arial"/>
                <w:sz w:val="22"/>
                <w:szCs w:val="22"/>
              </w:rPr>
              <w:t xml:space="preserve">předložka </w:t>
            </w:r>
            <w:r w:rsidR="007E680C" w:rsidRPr="00551A21">
              <w:rPr>
                <w:rFonts w:cs="Arial"/>
                <w:i/>
                <w:iCs/>
                <w:sz w:val="22"/>
                <w:szCs w:val="22"/>
              </w:rPr>
              <w:t>wegen</w:t>
            </w:r>
            <w:r>
              <w:rPr>
                <w:rFonts w:cs="Arial"/>
                <w:sz w:val="22"/>
                <w:szCs w:val="22"/>
              </w:rPr>
              <w:t xml:space="preserve"> s 2. pádem, z</w:t>
            </w:r>
            <w:r w:rsidRPr="002F3E44">
              <w:rPr>
                <w:rFonts w:cs="Arial"/>
                <w:sz w:val="22"/>
                <w:szCs w:val="22"/>
              </w:rPr>
              <w:t>ávislý infinitiv s</w:t>
            </w:r>
            <w:r>
              <w:rPr>
                <w:rFonts w:cs="Arial"/>
                <w:sz w:val="22"/>
                <w:szCs w:val="22"/>
              </w:rPr>
              <w:t xml:space="preserve"> částicí </w:t>
            </w:r>
            <w:r w:rsidRPr="00551A21">
              <w:rPr>
                <w:rFonts w:cs="Arial"/>
                <w:i/>
                <w:iCs/>
                <w:sz w:val="22"/>
                <w:szCs w:val="22"/>
              </w:rPr>
              <w:t>zu</w:t>
            </w:r>
            <w:r w:rsidRPr="002F3E4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časové předložky s genitivem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6BC8D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622F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93B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Všechny ŠOV prostupují soustavně všemi tématy.</w:t>
            </w:r>
          </w:p>
        </w:tc>
      </w:tr>
    </w:tbl>
    <w:p w14:paraId="3F01D213" w14:textId="77777777" w:rsidR="00361412" w:rsidRDefault="00361412" w:rsidP="00361412">
      <w:pPr>
        <w:tabs>
          <w:tab w:val="num" w:pos="0"/>
        </w:tabs>
        <w:rPr>
          <w:b/>
          <w:sz w:val="28"/>
          <w:szCs w:val="28"/>
        </w:rPr>
      </w:pPr>
    </w:p>
    <w:p w14:paraId="43E5086E" w14:textId="77777777" w:rsidR="00361412" w:rsidRPr="008600EE" w:rsidRDefault="00361412" w:rsidP="00361412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4814285" w14:textId="77777777" w:rsidR="00361412" w:rsidRPr="008600EE" w:rsidRDefault="00361412" w:rsidP="00361412">
      <w:pPr>
        <w:tabs>
          <w:tab w:val="num" w:pos="0"/>
        </w:tabs>
        <w:rPr>
          <w:b/>
          <w:sz w:val="28"/>
          <w:szCs w:val="28"/>
        </w:rPr>
      </w:pPr>
      <w:r w:rsidRPr="008600EE">
        <w:rPr>
          <w:b/>
          <w:sz w:val="28"/>
          <w:szCs w:val="28"/>
        </w:rPr>
        <w:t>Septima</w:t>
      </w:r>
    </w:p>
    <w:p w14:paraId="2DE1CB00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</w:p>
    <w:p w14:paraId="4A357AF1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  <w:r w:rsidRPr="008600EE">
        <w:rPr>
          <w:rFonts w:cs="Arial"/>
          <w:b/>
        </w:rPr>
        <w:t>Školní očekávané výstupy – německý jazyk jako druhý cizí jazyk</w:t>
      </w:r>
    </w:p>
    <w:p w14:paraId="00BA5562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</w:p>
    <w:p w14:paraId="076A3E50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autoSpaceDN w:val="0"/>
        <w:adjustRightInd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11E52EE6" w14:textId="77777777" w:rsidR="00361412" w:rsidRPr="008600EE" w:rsidRDefault="00361412" w:rsidP="00361412">
      <w:pPr>
        <w:pStyle w:val="Vstupy"/>
        <w:numPr>
          <w:ilvl w:val="0"/>
          <w:numId w:val="28"/>
        </w:numPr>
        <w:tabs>
          <w:tab w:val="num" w:pos="0"/>
        </w:tabs>
        <w:ind w:left="0" w:firstLine="0"/>
      </w:pPr>
      <w:r w:rsidRPr="008600EE">
        <w:t>RECEPTIVNÍ ŘEČOVÉ DOVEDNOSTI</w:t>
      </w:r>
    </w:p>
    <w:p w14:paraId="2044F680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Pochopí téma, základní informace, hlavní myšlenky a důležité detaily autentického dialogického, monologického nebo kombinovaného ústního projevu nepříliš obtížného obsahu proneseného rodilým mluvčím standardní a zřetelnou výslovností.</w:t>
      </w:r>
    </w:p>
    <w:p w14:paraId="10B14C88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Rozliší v mluveném projevu jednotlivé mluvčí, rozpozná jejich názory a stanoviska, různá citová zabarvení a styl.</w:t>
      </w:r>
    </w:p>
    <w:p w14:paraId="7CD1A5D4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Pochopí hlavní body a myšlenky autentického čteného textu či písemného projevu nepříliš složitého obsahu na aktuální téma.</w:t>
      </w:r>
    </w:p>
    <w:p w14:paraId="11D3A2DA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Postihne logickou strukturu sdělení a rozliší hlavní a doplňující myšlenky.</w:t>
      </w:r>
    </w:p>
    <w:p w14:paraId="7F1B458E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vyhledat základní a rozšiřující informace týkající se aktuálních i běžných témat a pracovat s nimi, umí využívat různé zdroje informací.</w:t>
      </w:r>
    </w:p>
    <w:p w14:paraId="544859E9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odhadovat významy neznámých výrazů na základě již osvojených znalostí slovní zásoby, z kontextu, na základě znalosti tvoření slov nebo za pomoci internacionalizmů.</w:t>
      </w:r>
    </w:p>
    <w:p w14:paraId="76AE2D43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bez větších obtíží využívat odbornou literaturu a média k získání dalších informací; umí používat dvojjazyčné slovníky, jazykové a jiné příručky.</w:t>
      </w:r>
    </w:p>
    <w:p w14:paraId="130B5994" w14:textId="77777777" w:rsidR="00361412" w:rsidRPr="008600EE" w:rsidRDefault="00361412" w:rsidP="00361412">
      <w:pPr>
        <w:pStyle w:val="pododstavce"/>
        <w:numPr>
          <w:ilvl w:val="0"/>
          <w:numId w:val="34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Čte s porozuměním méně náročnou literaturu psanou moderním německým jazykem.</w:t>
      </w:r>
    </w:p>
    <w:p w14:paraId="35784E85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6369104B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78"/>
        <w:jc w:val="both"/>
        <w:rPr>
          <w:sz w:val="22"/>
        </w:rPr>
      </w:pPr>
      <w:r w:rsidRPr="008600EE">
        <w:rPr>
          <w:sz w:val="22"/>
        </w:rPr>
        <w:t>Dovede formulovat srozumitelným způsobem svůj vlastní názor, bez závažných gramatických chyb, hovoří spontánně a plynule.</w:t>
      </w:r>
    </w:p>
    <w:p w14:paraId="50A2EE21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osvojené jazykové prostředky odpovídající nepříliš náročnému textu.</w:t>
      </w:r>
    </w:p>
    <w:p w14:paraId="15963C83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Dovede plynule a bez větších obtíží hovořit na dané téma.</w:t>
      </w:r>
    </w:p>
    <w:p w14:paraId="3F9C1CDF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Umí vyjádřit své stanovisko k široké škále aktuálních i běžných témat.</w:t>
      </w:r>
    </w:p>
    <w:p w14:paraId="630C6217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Dokáže podrobně popsat vše, co se týká jeho vlastní osoby či blízkého okolí, včetně situací a činností s nimi souvisejícími.</w:t>
      </w:r>
    </w:p>
    <w:p w14:paraId="6D1BE658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různých slohových stylů.</w:t>
      </w:r>
    </w:p>
    <w:p w14:paraId="62609D93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 xml:space="preserve">Je schopen přijmout a dále předat bez chyb a srozumitelným způsobem obsahově nepříliš složité informace. </w:t>
      </w:r>
    </w:p>
    <w:p w14:paraId="2F8A07EA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obecnou slovní zásobu střední úrovně náročnosti.</w:t>
      </w:r>
    </w:p>
    <w:p w14:paraId="5D5E6AFB" w14:textId="77777777" w:rsidR="00361412" w:rsidRPr="008600EE" w:rsidRDefault="00361412" w:rsidP="00361412">
      <w:pPr>
        <w:pStyle w:val="pododstavce"/>
        <w:numPr>
          <w:ilvl w:val="0"/>
          <w:numId w:val="35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Používá překladové a výkladové slovníky při zpracování písemného projevu na neznámé téma.</w:t>
      </w:r>
    </w:p>
    <w:p w14:paraId="0A3B0A42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INTERAKTIVNÍ ŘEČOVÉ DOVEDNOSTI</w:t>
      </w:r>
    </w:p>
    <w:p w14:paraId="16054F1C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0"/>
        </w:tabs>
        <w:ind w:left="567" w:hanging="578"/>
        <w:jc w:val="both"/>
        <w:rPr>
          <w:sz w:val="22"/>
        </w:rPr>
      </w:pPr>
      <w:r w:rsidRPr="008600EE">
        <w:rPr>
          <w:sz w:val="22"/>
        </w:rPr>
        <w:t>Umí formulovat a odůvodnit své vlastní myšlenky, názory a postoje jak písemně, tak ústně.</w:t>
      </w:r>
    </w:p>
    <w:p w14:paraId="64B8A36F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Reaguje spontánně a gramaticky správně na méně náročné texty různého typu.</w:t>
      </w:r>
    </w:p>
    <w:p w14:paraId="1A62D75B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Reaguje spontánně a gramaticky správně v nepříliš komplikovaných situacích.</w:t>
      </w:r>
    </w:p>
    <w:p w14:paraId="5CEC8577" w14:textId="77777777" w:rsidR="00361412" w:rsidRPr="008600EE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Vyjadřuje se foneticky správně a plynule.</w:t>
      </w:r>
    </w:p>
    <w:p w14:paraId="78C9040A" w14:textId="77777777" w:rsidR="00361412" w:rsidRDefault="00361412" w:rsidP="00361412">
      <w:pPr>
        <w:pStyle w:val="pododstavce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2"/>
        </w:rPr>
      </w:pPr>
      <w:r w:rsidRPr="008600EE">
        <w:rPr>
          <w:sz w:val="22"/>
        </w:rPr>
        <w:t>Dovede navázat kontakt a vést jednoduchý rozhovor s rodilým mluvčím.</w:t>
      </w:r>
    </w:p>
    <w:p w14:paraId="52ACDD5B" w14:textId="77777777" w:rsidR="00361412" w:rsidRPr="00755F84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755F84">
        <w:t>průřezov</w:t>
      </w:r>
      <w:r>
        <w:t>é téma</w:t>
      </w:r>
      <w:r w:rsidRPr="00755F84">
        <w:t xml:space="preserve"> Multikulturní výchova</w:t>
      </w:r>
    </w:p>
    <w:p w14:paraId="4CB4D149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0"/>
        </w:tabs>
        <w:ind w:left="567" w:hanging="709"/>
        <w:jc w:val="both"/>
        <w:rPr>
          <w:sz w:val="22"/>
        </w:rPr>
      </w:pPr>
      <w:r w:rsidRPr="00B156A5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4FCDC691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142"/>
        </w:tabs>
        <w:ind w:left="567" w:hanging="567"/>
        <w:jc w:val="both"/>
        <w:rPr>
          <w:sz w:val="22"/>
        </w:rPr>
      </w:pPr>
      <w:r w:rsidRPr="00B156A5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24479BD8" w14:textId="77777777" w:rsidR="00361412" w:rsidRPr="00B156A5" w:rsidRDefault="00361412" w:rsidP="00361412">
      <w:pPr>
        <w:pStyle w:val="pododstavce"/>
        <w:numPr>
          <w:ilvl w:val="0"/>
          <w:numId w:val="37"/>
        </w:numPr>
        <w:tabs>
          <w:tab w:val="left" w:pos="142"/>
        </w:tabs>
        <w:ind w:left="567" w:hanging="567"/>
        <w:jc w:val="both"/>
        <w:rPr>
          <w:sz w:val="22"/>
        </w:rPr>
      </w:pPr>
      <w:r w:rsidRPr="00B156A5">
        <w:rPr>
          <w:sz w:val="22"/>
        </w:rPr>
        <w:t>Poznává jazykové zvláštnosti různých etnik v dnešním multilingvním a multikulturním světě.</w:t>
      </w:r>
    </w:p>
    <w:p w14:paraId="6A3267E9" w14:textId="77777777" w:rsidR="00361412" w:rsidRPr="00F24FE6" w:rsidRDefault="00361412" w:rsidP="00361412">
      <w:pPr>
        <w:pStyle w:val="pododstavce"/>
        <w:numPr>
          <w:ilvl w:val="0"/>
          <w:numId w:val="0"/>
        </w:numPr>
        <w:tabs>
          <w:tab w:val="left" w:pos="142"/>
        </w:tabs>
        <w:jc w:val="both"/>
        <w:rPr>
          <w:sz w:val="22"/>
        </w:rPr>
      </w:pPr>
    </w:p>
    <w:p w14:paraId="2AC9498F" w14:textId="77777777" w:rsidR="00361412" w:rsidRPr="008600EE" w:rsidRDefault="00361412" w:rsidP="00361412">
      <w:pPr>
        <w:pStyle w:val="pododstavce"/>
        <w:numPr>
          <w:ilvl w:val="0"/>
          <w:numId w:val="0"/>
        </w:numPr>
        <w:tabs>
          <w:tab w:val="left" w:pos="284"/>
        </w:tabs>
        <w:ind w:left="284"/>
        <w:jc w:val="both"/>
        <w:rPr>
          <w:sz w:val="22"/>
        </w:rPr>
      </w:pPr>
    </w:p>
    <w:p w14:paraId="0717CCB8" w14:textId="77777777" w:rsidR="00361412" w:rsidRPr="008600EE" w:rsidRDefault="00361412" w:rsidP="00361412">
      <w:pPr>
        <w:tabs>
          <w:tab w:val="num" w:pos="0"/>
        </w:tabs>
        <w:rPr>
          <w:b/>
          <w:sz w:val="28"/>
        </w:rPr>
      </w:pPr>
      <w:r w:rsidRPr="008600EE">
        <w:rPr>
          <w:b/>
          <w:sz w:val="28"/>
        </w:rPr>
        <w:t>Septima</w:t>
      </w:r>
    </w:p>
    <w:p w14:paraId="3715532F" w14:textId="77777777" w:rsidR="00361412" w:rsidRPr="008600EE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48250F96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K:\\DOKUMENTY\\ŠVP\\ŠVP_G2_2015\\TabulkyG2\\NJ(8).xlsx Septima!R3C1:R17C4 \a \f 4 \h </w:instrText>
      </w:r>
      <w:r>
        <w:fldChar w:fldCharType="separate"/>
      </w:r>
    </w:p>
    <w:p w14:paraId="50D3BB58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Excel.Sheet.12 G:\\DOKUMENTY\\ŠVP\\ŠVP_G2_2015\\TabulkyG2\\NJ(8).xlsx Septima!R21C1:R35C4 \a \f 4 \h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08AA19AB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EE3E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A11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67D2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A30E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8CF56D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76D6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AE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93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609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ŠOV uváděny pouze u témat.</w:t>
            </w:r>
          </w:p>
        </w:tc>
      </w:tr>
      <w:tr w:rsidR="00361412" w:rsidRPr="002F3E44" w14:paraId="2E2A17F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DD28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0EB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I.1-8,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B6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8E4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D9F3CE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4B7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Společenské aktivity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6A1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FDF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5359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D41EBC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689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Problémy mladé generace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556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180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3BD4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42214FD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B24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Práce, výdělek a výdaje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C26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D23F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72C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52EFA87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447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Politika a společnost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876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7665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6D89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3ED95B83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C87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Evropské a světové organizace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9AF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9024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5959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3C573EC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29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9D3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04B9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FA7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 OSV, Ze, Dě, ZSV</w:t>
            </w:r>
          </w:p>
        </w:tc>
      </w:tr>
      <w:tr w:rsidR="00361412" w:rsidRPr="002F3E44" w14:paraId="7FDE5E77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73A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1CC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8D8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62D6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8389EC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FA5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84F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B5AB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729B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 </w:t>
            </w:r>
          </w:p>
        </w:tc>
      </w:tr>
      <w:tr w:rsidR="00361412" w:rsidRPr="002F3E44" w14:paraId="6C7906BE" w14:textId="77777777" w:rsidTr="00B4240F">
        <w:trPr>
          <w:trHeight w:val="8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532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Časové spojky, postavení předmětů ve větě, préteritum sloves, příčestí přítomné a minulé v přívlastku, nepřímé otázky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3C5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ECA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E164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 prostřednictvím PC nebo jiné audiovizuální techniky</w:t>
            </w:r>
          </w:p>
        </w:tc>
      </w:tr>
    </w:tbl>
    <w:p w14:paraId="7A049145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</w:p>
    <w:p w14:paraId="1C45F3C9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42A63944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7DEFB7F9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61AEB13B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B63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C921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CCC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EDAB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11D1852" w14:textId="77777777" w:rsidTr="00B4240F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04D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89B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463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74C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2DF01D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C3A6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AA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I.1-8,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E6C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CC9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Gramatika a výslovnost je probírána v komunik. situacích, proto jsou ŠOV uváděny pouze u témat.</w:t>
            </w:r>
          </w:p>
        </w:tc>
      </w:tr>
      <w:tr w:rsidR="00361412" w:rsidRPr="002F3E44" w14:paraId="2653ABB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836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Životní prostředí a jeho ochrana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C84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3F0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61FD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19A6BEF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904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Móda a oblečení, ideál krásy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087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0C0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024F3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6EF66E9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7C69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Způsoby cestování, plánování cesty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58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F650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E4A5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20E9290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EDF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Sport a jiné volnočasové aktivity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562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EBC3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9BF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0465334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6EB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Ukázky z literatury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804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EC1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F39B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</w:p>
        </w:tc>
      </w:tr>
      <w:tr w:rsidR="00361412" w:rsidRPr="002F3E44" w14:paraId="5D8407B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63C3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0230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6D1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3F6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Mezipředmětové vztahy:</w:t>
            </w:r>
          </w:p>
        </w:tc>
      </w:tr>
      <w:tr w:rsidR="00361412" w:rsidRPr="002F3E44" w14:paraId="752BE711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16D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907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ACA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1E5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MKV, OSV, Ze, Dě, ZSV</w:t>
            </w:r>
          </w:p>
        </w:tc>
      </w:tr>
      <w:tr w:rsidR="00361412" w:rsidRPr="002F3E44" w14:paraId="3C0DB17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7F2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888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C98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577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57D1D47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33B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Přehled skloňování přídavných jmen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D01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15D9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DE7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 </w:t>
            </w:r>
          </w:p>
        </w:tc>
      </w:tr>
      <w:tr w:rsidR="00361412" w:rsidRPr="002F3E44" w14:paraId="0FF13BB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095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Další typy zájmen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D02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8DA7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2FAF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</w:t>
            </w:r>
          </w:p>
        </w:tc>
      </w:tr>
      <w:tr w:rsidR="00361412" w:rsidRPr="002F3E44" w14:paraId="15F44DC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D8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Předložky s 2. pádem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50E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2F2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8E4E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prostřednictvím PC nebo</w:t>
            </w:r>
          </w:p>
        </w:tc>
      </w:tr>
      <w:tr w:rsidR="00361412" w:rsidRPr="002F3E44" w14:paraId="7ED9F4AF" w14:textId="77777777" w:rsidTr="00B4240F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9C14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Geografické názvy, přídavná jména zeměpisná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F0A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6CFF6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5062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jiné audiovizuální techniky</w:t>
            </w:r>
          </w:p>
        </w:tc>
      </w:tr>
    </w:tbl>
    <w:p w14:paraId="0A8CDAB5" w14:textId="77777777" w:rsidR="00361412" w:rsidRPr="008600EE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14:paraId="58AF126A" w14:textId="7777777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br w:type="page"/>
      </w:r>
    </w:p>
    <w:p w14:paraId="4F626358" w14:textId="7777777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8600EE">
        <w:rPr>
          <w:rFonts w:cs="Arial"/>
          <w:b/>
          <w:sz w:val="28"/>
        </w:rPr>
        <w:t>Oktáva</w:t>
      </w:r>
    </w:p>
    <w:p w14:paraId="0C8A03F5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25C69171" w14:textId="77777777" w:rsidR="00361412" w:rsidRPr="008600EE" w:rsidRDefault="00361412" w:rsidP="00361412">
      <w:pPr>
        <w:tabs>
          <w:tab w:val="num" w:pos="0"/>
          <w:tab w:val="left" w:pos="180"/>
        </w:tabs>
        <w:autoSpaceDE w:val="0"/>
        <w:rPr>
          <w:b/>
        </w:rPr>
      </w:pPr>
      <w:r w:rsidRPr="008600EE">
        <w:rPr>
          <w:b/>
        </w:rPr>
        <w:t xml:space="preserve">Školní očekávané výstupy – německý jazyk jako druhý cizí jazyk </w:t>
      </w:r>
    </w:p>
    <w:p w14:paraId="4DC661CF" w14:textId="77777777" w:rsidR="00361412" w:rsidRPr="008600EE" w:rsidRDefault="00361412" w:rsidP="00361412">
      <w:pPr>
        <w:tabs>
          <w:tab w:val="num" w:pos="0"/>
          <w:tab w:val="left" w:pos="180"/>
        </w:tabs>
        <w:autoSpaceDE w:val="0"/>
        <w:rPr>
          <w:b/>
        </w:rPr>
      </w:pPr>
      <w:r w:rsidRPr="008600EE">
        <w:rPr>
          <w:b/>
        </w:rPr>
        <w:t>(výstupní úroveň B 2)</w:t>
      </w:r>
    </w:p>
    <w:p w14:paraId="4EA32029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</w:p>
    <w:p w14:paraId="63159631" w14:textId="77777777" w:rsidR="00361412" w:rsidRPr="008600EE" w:rsidRDefault="00361412" w:rsidP="00361412">
      <w:pPr>
        <w:tabs>
          <w:tab w:val="num" w:pos="0"/>
          <w:tab w:val="left" w:pos="900"/>
        </w:tabs>
        <w:autoSpaceDE w:val="0"/>
        <w:rPr>
          <w:rFonts w:cs="Arial"/>
          <w:b/>
        </w:rPr>
      </w:pPr>
      <w:r w:rsidRPr="008600EE">
        <w:rPr>
          <w:rFonts w:cs="Arial"/>
          <w:b/>
        </w:rPr>
        <w:t>Žák:</w:t>
      </w:r>
    </w:p>
    <w:p w14:paraId="4E2FB2B6" w14:textId="77777777" w:rsidR="00361412" w:rsidRPr="008600EE" w:rsidRDefault="00361412" w:rsidP="00361412">
      <w:pPr>
        <w:pStyle w:val="Vstupy"/>
        <w:numPr>
          <w:ilvl w:val="0"/>
          <w:numId w:val="38"/>
        </w:numPr>
        <w:tabs>
          <w:tab w:val="num" w:pos="0"/>
        </w:tabs>
      </w:pPr>
      <w:r w:rsidRPr="008600EE">
        <w:t xml:space="preserve">RECEPTIVNÍ ŘEČOVÉ DOVEDNOSTI </w:t>
      </w:r>
    </w:p>
    <w:p w14:paraId="16E7D2F3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téma, základní informace, hlavní myšlenky a důležité detaily autentického dialogického, monologického nebo kombinovaného ústního projevu obtížnějšího obsahu proneseného rodilým mluvčím standardní a zřetelnou výslovností.</w:t>
      </w:r>
    </w:p>
    <w:p w14:paraId="56947E28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Rozliší v mluveném projevu jednotlivé mluvčí, rozpozná jejich názory a stanoviska, různá citová zabarvení a styl.</w:t>
      </w:r>
    </w:p>
    <w:p w14:paraId="19B8A21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hlavní body a myšlenky autentického čteného textu či písemného projevu složitějšího obsahu na aktuální téma.</w:t>
      </w:r>
    </w:p>
    <w:p w14:paraId="5B302DB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Postihne logickou strukturu sdělení a rozliší hlavní a doplňující myšlenky.</w:t>
      </w:r>
    </w:p>
    <w:p w14:paraId="6256B6F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vyhledat základní a rozšiřující informace týkající se aktuálních i méně běžných témat a pracovat s nimi, umí využívat různé zdroje informací.</w:t>
      </w:r>
    </w:p>
    <w:p w14:paraId="33B73598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odhadovat významy neznámých výrazů na základě již osvojených znalostí slovní zásoby, z kontextu, na základě znalosti tvoření slov nebo za pomoci internacionalizmů.</w:t>
      </w:r>
    </w:p>
    <w:p w14:paraId="168FE3B6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Umí bez větších obtíží využívat odbornou literaturu a média k získání dalších informací; umí používat dvojjazyčné slovníky, jazykové a jiné příručky.</w:t>
      </w:r>
    </w:p>
    <w:p w14:paraId="291F684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Čte s porozuměním méně náročnou literaturu psanou moderním německým jazykem.</w:t>
      </w:r>
    </w:p>
    <w:p w14:paraId="34F0373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Pochopí obsah méně náročného filmového díla.</w:t>
      </w:r>
    </w:p>
    <w:p w14:paraId="7E84425A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  <w:jc w:val="both"/>
      </w:pPr>
      <w:r w:rsidRPr="008600EE">
        <w:t>PRODUKTIVNÍ ŘEČOVÉ DOVEDNOSTI</w:t>
      </w:r>
    </w:p>
    <w:p w14:paraId="32F26810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formulovat srozumitelným způsobem svůj vlastní názor bez závažných gramatických chyb, hovoří spontánně a plynule.</w:t>
      </w:r>
    </w:p>
    <w:p w14:paraId="188F00E9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při reprodukci přečteného nebo vyslechnutého autentického textu osvojené jazykové prostředky odpovídající náročnějšímu textu.</w:t>
      </w:r>
    </w:p>
    <w:p w14:paraId="4122AEFB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plynule a bez větších obtíží hovořit na dané téma.</w:t>
      </w:r>
    </w:p>
    <w:p w14:paraId="6A9F9FD5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Umí vyjádřit své stanovisko k široké škále aktuálních i méně běžných témat.</w:t>
      </w:r>
    </w:p>
    <w:p w14:paraId="08C3A79E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Dokáže podrobně popsat vše, co se týká jeho vlastní osoby či blízkého okolí, včetně situací a činností s nimi souvisejícími.</w:t>
      </w:r>
    </w:p>
    <w:p w14:paraId="550207D4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Aplikuje své znalosti při strukturování písemného projevu různých slohových stylů.</w:t>
      </w:r>
    </w:p>
    <w:p w14:paraId="49F3290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Je schopen přijmout a dále předat bez chyb a srozumitelným způsobem obsahově složitější informace.</w:t>
      </w:r>
    </w:p>
    <w:p w14:paraId="1079E9A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obecnou slovní zásobu vyšší úrovně náročnosti.</w:t>
      </w:r>
    </w:p>
    <w:p w14:paraId="30058C07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Používá překladové a výkladové slovníky při zpracování písemného projevu na neznámé téma.</w:t>
      </w:r>
    </w:p>
    <w:p w14:paraId="5FD9B2A5" w14:textId="77777777" w:rsidR="00361412" w:rsidRPr="008600EE" w:rsidRDefault="00361412" w:rsidP="00361412">
      <w:pPr>
        <w:pStyle w:val="Vstupy"/>
        <w:tabs>
          <w:tab w:val="num" w:pos="0"/>
        </w:tabs>
        <w:ind w:left="0" w:firstLine="0"/>
      </w:pPr>
      <w:r w:rsidRPr="008600EE">
        <w:t>INTERAKTIVNÍ ŘEČOVÉ DOVEDNOSTI</w:t>
      </w:r>
    </w:p>
    <w:p w14:paraId="3DA7566F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Umí formulovat a odůvodnit své vlastní myšlenky, názory a postoje jak písemně, tak ústně.</w:t>
      </w:r>
    </w:p>
    <w:p w14:paraId="57ABA8C7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gramaticky správně na texty různého typu.</w:t>
      </w:r>
    </w:p>
    <w:p w14:paraId="6F76CCEE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Reaguje spontánně a gramaticky správně i v méně obvyklých situacích.</w:t>
      </w:r>
    </w:p>
    <w:p w14:paraId="3BA0C338" w14:textId="77777777" w:rsidR="00361412" w:rsidRPr="008600EE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Vyjadřuje se foneticky správně a plynule.</w:t>
      </w:r>
    </w:p>
    <w:p w14:paraId="216DFF75" w14:textId="77777777" w:rsidR="00361412" w:rsidRDefault="00361412" w:rsidP="00361412">
      <w:pPr>
        <w:pStyle w:val="pododstavce"/>
        <w:tabs>
          <w:tab w:val="left" w:pos="284"/>
          <w:tab w:val="num" w:pos="4708"/>
        </w:tabs>
        <w:ind w:left="284"/>
        <w:jc w:val="both"/>
        <w:rPr>
          <w:sz w:val="22"/>
        </w:rPr>
      </w:pPr>
      <w:r w:rsidRPr="008600EE">
        <w:rPr>
          <w:sz w:val="22"/>
        </w:rPr>
        <w:t>Dovede navázat kontakt s rodilým mluvčím, udržovat a ukončit rozhovor či diskuzi.</w:t>
      </w:r>
    </w:p>
    <w:p w14:paraId="13EDE341" w14:textId="77777777" w:rsidR="00361412" w:rsidRPr="0047449C" w:rsidRDefault="00361412" w:rsidP="00361412">
      <w:pPr>
        <w:pStyle w:val="Vstupy"/>
        <w:tabs>
          <w:tab w:val="num" w:pos="0"/>
        </w:tabs>
        <w:ind w:left="0" w:firstLine="0"/>
      </w:pPr>
      <w:r w:rsidRPr="0047449C">
        <w:t>průřezov</w:t>
      </w:r>
      <w:r>
        <w:t>é téma Multikulturní výchova</w:t>
      </w:r>
    </w:p>
    <w:p w14:paraId="2833ED7C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Chápe význam studia cizích jazyků jako zdroj poznávání pro osobní život, celoživotní vzdělávání, pracovní aktivity, mezinárodní komunikaci a kooperaci.</w:t>
      </w:r>
    </w:p>
    <w:p w14:paraId="6B2A82B7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Získává prostřednictvím vzdělávání v cizích jazycích a dalších předmětech vědomosti, praktické dovednosti a přehled o sociokulturním prostředí jiné jazykové oblasti.</w:t>
      </w:r>
    </w:p>
    <w:p w14:paraId="58E58A0F" w14:textId="77777777" w:rsidR="00361412" w:rsidRPr="00F24FE6" w:rsidRDefault="00361412" w:rsidP="00361412">
      <w:pPr>
        <w:pStyle w:val="pododstavce"/>
        <w:rPr>
          <w:sz w:val="22"/>
        </w:rPr>
      </w:pPr>
      <w:r w:rsidRPr="00F24FE6">
        <w:rPr>
          <w:sz w:val="22"/>
        </w:rPr>
        <w:t>Poznává jazykové zvláštnosti různých etnik v dnešním multilingvním a multikulturním světě.</w:t>
      </w:r>
    </w:p>
    <w:p w14:paraId="78EE4AB8" w14:textId="77777777" w:rsidR="00361412" w:rsidRPr="00F24FE6" w:rsidRDefault="00361412" w:rsidP="00361412">
      <w:pPr>
        <w:pStyle w:val="pododstavce"/>
        <w:numPr>
          <w:ilvl w:val="0"/>
          <w:numId w:val="0"/>
        </w:numPr>
        <w:tabs>
          <w:tab w:val="left" w:pos="284"/>
          <w:tab w:val="num" w:pos="4708"/>
        </w:tabs>
        <w:ind w:left="284"/>
        <w:jc w:val="both"/>
        <w:rPr>
          <w:sz w:val="20"/>
        </w:rPr>
      </w:pPr>
    </w:p>
    <w:p w14:paraId="68B57CE9" w14:textId="77777777" w:rsidR="00361412" w:rsidRPr="008600EE" w:rsidRDefault="00361412" w:rsidP="00361412">
      <w:pPr>
        <w:tabs>
          <w:tab w:val="num" w:pos="0"/>
        </w:tabs>
        <w:rPr>
          <w:rFonts w:cs="Arial"/>
          <w:b/>
          <w:sz w:val="28"/>
        </w:rPr>
      </w:pPr>
      <w:r w:rsidRPr="00F24FE6">
        <w:rPr>
          <w:rFonts w:cs="Arial"/>
          <w:sz w:val="22"/>
        </w:rPr>
        <w:br w:type="page"/>
      </w:r>
      <w:r w:rsidRPr="008600EE">
        <w:rPr>
          <w:rFonts w:cs="Arial"/>
          <w:b/>
          <w:sz w:val="28"/>
        </w:rPr>
        <w:t>Oktáv</w:t>
      </w:r>
      <w:bookmarkStart w:id="52" w:name="_GoBack"/>
      <w:bookmarkEnd w:id="52"/>
      <w:r w:rsidRPr="008600EE">
        <w:rPr>
          <w:rFonts w:cs="Arial"/>
          <w:b/>
          <w:sz w:val="28"/>
        </w:rPr>
        <w:t>a</w:t>
      </w:r>
    </w:p>
    <w:p w14:paraId="1585F174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LINK Excel.Sheet.12 K:\\DOKUMENTY\\ŠVP\\ŠVP_G2_2015\\TabulkyG2\\NJ(8).xlsx Oktáva!R3C1:R18C4 \a \f 4 \h </w:instrText>
      </w:r>
      <w:r>
        <w:fldChar w:fldCharType="separate"/>
      </w:r>
    </w:p>
    <w:p w14:paraId="4E8CBDD1" w14:textId="77777777" w:rsidR="00361412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>
        <w:rPr>
          <w:rFonts w:cs="Arial"/>
        </w:rPr>
        <w:fldChar w:fldCharType="end"/>
      </w:r>
      <w:r>
        <w:rPr>
          <w:rFonts w:cs="Arial"/>
        </w:rPr>
        <w:fldChar w:fldCharType="begin"/>
      </w:r>
      <w:r>
        <w:rPr>
          <w:rFonts w:cs="Arial"/>
        </w:rPr>
        <w:instrText xml:space="preserve"> LINK Excel.Sheet.12 G:\\DOKUMENTY\\ŠVP\\ŠVP_G2_2015\\TabulkyG2\\NJ(8).xlsx Oktáva!R22C1:R36C4 \a \f 4 \h </w:instrText>
      </w:r>
      <w:r>
        <w:rPr>
          <w:rFonts w:cs="Arial"/>
        </w:rPr>
        <w:fldChar w:fldCharType="separate"/>
      </w: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2B5F6851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CA21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073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924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06A3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284D2CDF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C1BF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I. POLOLETÍ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7974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326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C67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Gramatika a výslovnost je probírána v komunikativních situacích, proto jsou ŠOV uváděny pouze u témat</w:t>
            </w:r>
          </w:p>
        </w:tc>
      </w:tr>
      <w:tr w:rsidR="00361412" w:rsidRPr="002F3E44" w14:paraId="31A1AAD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3C5C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5BA1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10E4" w14:textId="77777777" w:rsidR="00361412" w:rsidRPr="002F3E44" w:rsidRDefault="00361412" w:rsidP="00B4240F">
            <w:pPr>
              <w:rPr>
                <w:rFonts w:ascii="Calibri" w:hAnsi="Calibri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00020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102A598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8E9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Věda a technika v životě člověka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1A6F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FD8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7BD86C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67F68FE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CBD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Německý jazyk, jeho vývoj a varianty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8586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2DE9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1A2161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34F7B163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C18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Reálie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CF992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041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E7EF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Všechny ŠOV prostupují kontinuálně všemi tématy.</w:t>
            </w:r>
          </w:p>
        </w:tc>
      </w:tr>
      <w:tr w:rsidR="00361412" w:rsidRPr="002F3E44" w14:paraId="4673E624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FCA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Povolání, orientace na pracovním trhu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7CC5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4CD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07B39" w14:textId="77777777" w:rsidR="00361412" w:rsidRPr="002F3E44" w:rsidRDefault="00361412" w:rsidP="00B4240F">
            <w:pPr>
              <w:rPr>
                <w:rFonts w:cs="Arial"/>
              </w:rPr>
            </w:pPr>
          </w:p>
        </w:tc>
      </w:tr>
      <w:tr w:rsidR="00361412" w:rsidRPr="002F3E44" w14:paraId="48427C50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C1E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Mezilidské vztahy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980E" w14:textId="77777777" w:rsidR="00361412" w:rsidRPr="002F3E44" w:rsidRDefault="00361412" w:rsidP="00B4240F">
            <w:pPr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2275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C661" w14:textId="77777777" w:rsidR="00361412" w:rsidRPr="002F3E44" w:rsidRDefault="00361412" w:rsidP="00B4240F">
            <w:pPr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61412" w:rsidRPr="002F3E44" w14:paraId="5463616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D351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A47D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35FD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F80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387CE4BD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CB63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10E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6AB8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ECA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Některé vyučovací hodiny </w:t>
            </w:r>
          </w:p>
        </w:tc>
      </w:tr>
      <w:tr w:rsidR="00361412" w:rsidRPr="002F3E44" w14:paraId="2F18432B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FC3B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278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DD9B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628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jsou realizovány pomocí</w:t>
            </w:r>
          </w:p>
        </w:tc>
      </w:tr>
      <w:tr w:rsidR="00361412" w:rsidRPr="002F3E44" w14:paraId="48DA0C3A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85D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Pasivum, sloveso lassen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4BF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3749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EA7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PC nebo jiné audiovizuální</w:t>
            </w:r>
          </w:p>
        </w:tc>
      </w:tr>
      <w:tr w:rsidR="00361412" w:rsidRPr="002F3E44" w14:paraId="158E8A65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EDB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Skloňování přídavných jmen bez členu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DE8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82F2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2878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techniky.</w:t>
            </w:r>
          </w:p>
        </w:tc>
      </w:tr>
      <w:tr w:rsidR="00361412" w:rsidRPr="002F3E44" w14:paraId="4585A000" w14:textId="77777777" w:rsidTr="00B4240F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FEF7A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Vespolné zájmeno einander, zástupná zájmena einer, meiner, keiner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2EA4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32A51" w14:textId="77777777" w:rsidR="00361412" w:rsidRPr="002F3E44" w:rsidRDefault="00361412" w:rsidP="00B4240F">
            <w:pPr>
              <w:jc w:val="center"/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54EB" w14:textId="77777777" w:rsidR="00361412" w:rsidRPr="002F3E44" w:rsidRDefault="00361412" w:rsidP="00B4240F">
            <w:pPr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Mezipředmět.vztahy: MKV, OSV, Ze, Dě, ZSV</w:t>
            </w:r>
          </w:p>
        </w:tc>
      </w:tr>
    </w:tbl>
    <w:p w14:paraId="3257F7AB" w14:textId="77777777" w:rsidR="00361412" w:rsidRDefault="00361412" w:rsidP="00361412">
      <w:pPr>
        <w:tabs>
          <w:tab w:val="num" w:pos="0"/>
        </w:tabs>
        <w:rPr>
          <w:rFonts w:cs="Arial"/>
        </w:rPr>
      </w:pPr>
      <w:r>
        <w:rPr>
          <w:rFonts w:cs="Arial"/>
        </w:rPr>
        <w:fldChar w:fldCharType="end"/>
      </w:r>
    </w:p>
    <w:p w14:paraId="73C52286" w14:textId="77777777" w:rsidR="00361412" w:rsidRDefault="00361412" w:rsidP="00361412">
      <w:pPr>
        <w:tabs>
          <w:tab w:val="num" w:pos="0"/>
        </w:tabs>
        <w:rPr>
          <w:rFonts w:cs="Arial"/>
        </w:rPr>
      </w:pPr>
    </w:p>
    <w:tbl>
      <w:tblPr>
        <w:tblW w:w="10960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720"/>
        <w:gridCol w:w="2780"/>
      </w:tblGrid>
      <w:tr w:rsidR="00361412" w:rsidRPr="002F3E44" w14:paraId="2F08C3A8" w14:textId="77777777" w:rsidTr="00B4240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72DA" w14:textId="77777777" w:rsidR="00361412" w:rsidRPr="002F3E44" w:rsidRDefault="00361412" w:rsidP="00B4240F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FEEC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629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Počet hodin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0A2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Poznámky</w:t>
            </w:r>
          </w:p>
        </w:tc>
      </w:tr>
      <w:tr w:rsidR="00361412" w:rsidRPr="002F3E44" w14:paraId="63DCF4E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BE79" w14:textId="77777777" w:rsidR="00361412" w:rsidRPr="002F3E44" w:rsidRDefault="00361412" w:rsidP="00B4240F">
            <w:pPr>
              <w:rPr>
                <w:rFonts w:cs="Arial"/>
                <w:b/>
                <w:bCs/>
                <w:i/>
                <w:iCs/>
                <w:color w:val="000000"/>
                <w:u w:val="single"/>
              </w:rPr>
            </w:pPr>
            <w:r w:rsidRPr="002F3E44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II. POLOLETÍ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BD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13DA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63F2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16AED472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8C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Konverzace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89E1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I.1-9, II.1-9, III.1-5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4532" w14:textId="77777777" w:rsidR="00361412" w:rsidRPr="002F3E44" w:rsidRDefault="00361412" w:rsidP="00B4240F">
            <w:pPr>
              <w:jc w:val="center"/>
              <w:rPr>
                <w:rFonts w:ascii="Calibri" w:hAnsi="Calibri"/>
              </w:rPr>
            </w:pPr>
            <w:r w:rsidRPr="002F3E4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5B7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 xml:space="preserve">Všechny ŠOV prostupují </w:t>
            </w:r>
          </w:p>
        </w:tc>
      </w:tr>
      <w:tr w:rsidR="00361412" w:rsidRPr="002F3E44" w14:paraId="6262FD20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DD7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Dějiny Evropy se zaměřením na německy mluvící země ve 2. polovině 20. století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5BEB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IV. 1-3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29B9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9904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soustavně všemi tématy.</w:t>
            </w:r>
          </w:p>
        </w:tc>
      </w:tr>
      <w:tr w:rsidR="00361412" w:rsidRPr="002F3E44" w14:paraId="3796C561" w14:textId="77777777" w:rsidTr="00B4240F">
        <w:trPr>
          <w:trHeight w:val="57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AA3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Literatura německy mluvících zemí v přehledu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CD0E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4EDB" w14:textId="77777777" w:rsidR="00361412" w:rsidRPr="002F3E44" w:rsidRDefault="00361412" w:rsidP="00B42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E6F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0CBD46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F08F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Výslovnost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5B03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83B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E69C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05661718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26D9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Aktivní užití zvukové podoby NJ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3728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020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84C3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71772899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9690" w14:textId="77777777" w:rsidR="00361412" w:rsidRPr="002F3E44" w:rsidRDefault="00361412" w:rsidP="00B4240F">
            <w:pPr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D78C" w14:textId="77777777" w:rsidR="00361412" w:rsidRPr="002F3E44" w:rsidRDefault="00361412" w:rsidP="00B4240F">
            <w:pPr>
              <w:jc w:val="center"/>
              <w:rPr>
                <w:rFonts w:cs="Arial"/>
              </w:rPr>
            </w:pPr>
            <w:r w:rsidRPr="002F3E44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E968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</w:rPr>
            </w:pPr>
            <w:r w:rsidRPr="002F3E44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0290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4E10568C" w14:textId="77777777" w:rsidTr="00B4240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711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Plusquamperfektum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59D7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5D95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D3C1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61412" w:rsidRPr="002F3E44" w14:paraId="24FBF4E0" w14:textId="77777777" w:rsidTr="00B4240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24FB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Časové spojky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8F26" w14:textId="77777777" w:rsidR="00361412" w:rsidRPr="002F3E44" w:rsidRDefault="00361412" w:rsidP="00B4240F">
            <w:pPr>
              <w:rPr>
                <w:rFonts w:cs="Arial"/>
                <w:color w:val="000000"/>
              </w:rPr>
            </w:pPr>
            <w:r w:rsidRPr="002F3E44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4FBE" w14:textId="77777777" w:rsidR="00361412" w:rsidRPr="002F3E44" w:rsidRDefault="00361412" w:rsidP="00B4240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F3E44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E293" w14:textId="77777777" w:rsidR="00361412" w:rsidRPr="002F3E44" w:rsidRDefault="00361412" w:rsidP="00B4240F">
            <w:pPr>
              <w:rPr>
                <w:rFonts w:ascii="Calibri" w:hAnsi="Calibri"/>
                <w:color w:val="000000"/>
              </w:rPr>
            </w:pPr>
            <w:r w:rsidRPr="002F3E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EDF62F" w14:textId="77777777" w:rsidR="00361412" w:rsidRPr="008600EE" w:rsidRDefault="00361412" w:rsidP="00361412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8600EE">
        <w:rPr>
          <w:rFonts w:cs="Arial"/>
        </w:rPr>
        <w:br w:type="page"/>
      </w:r>
    </w:p>
    <w:p w14:paraId="740A6DD8" w14:textId="77777777" w:rsidR="00361412" w:rsidRPr="008600EE" w:rsidRDefault="00361412" w:rsidP="00361412">
      <w:pPr>
        <w:pStyle w:val="Nadpis4"/>
        <w:keepLines w:val="0"/>
        <w:numPr>
          <w:ilvl w:val="3"/>
          <w:numId w:val="25"/>
        </w:numPr>
        <w:tabs>
          <w:tab w:val="num" w:pos="0"/>
        </w:tabs>
        <w:ind w:left="0" w:firstLine="0"/>
      </w:pPr>
      <w:bookmarkStart w:id="53" w:name="_Toc434318256"/>
      <w:bookmarkStart w:id="54" w:name="_Toc437338641"/>
      <w:r w:rsidRPr="008600EE">
        <w:t>Evaluace v předmětu</w:t>
      </w:r>
      <w:bookmarkEnd w:id="53"/>
      <w:bookmarkEnd w:id="54"/>
    </w:p>
    <w:p w14:paraId="4F24F293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Evaluace v předmětu Německý jazyk se řídí obecnými zásadami formulovanými v úvodní kapitole. Zde uvádíme pouze specifika, kterými se odlišuje předmět německý jazyk od ostatních předmětů.</w:t>
      </w:r>
    </w:p>
    <w:p w14:paraId="577ADC0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Podstatou evaluace je zjištění kompetencí – vědomostí, dovedností a postojů žáka – a formulace hodnotících soudů na základě porovnání skutečného stavu se stavem předpokládaným, formulovaným očekávanými výstupy. Pro hodnocení očekávaných výstupů je celkem snadné stanovit bodová hodnocení a na jejich základě i výsledné známky. U hodnocení kompetencí je situace složitější, neboť se projevují komplexně při řešení úkolů různého typu. Proto je vhodné některé výkony žáků hodnotit pouze slovně, zapojovat do hodnocení samotné žáky a toto hodnocení požívat jako hnací prvek k zlepšení výkonů, respektive nárůstu kompetencí. Zvládnutí kompetencí se pak v plné míře projeví při plnění komplexních úkolů jako např. testech CERMAT apod.</w:t>
      </w:r>
    </w:p>
    <w:p w14:paraId="1F57BE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Hodnocení</w:t>
      </w:r>
      <w:r w:rsidRPr="008600EE">
        <w:t xml:space="preserve"> má být pro učitele zpětnou vazbou o jeho práci, ale </w:t>
      </w:r>
      <w:r w:rsidRPr="008600EE">
        <w:rPr>
          <w:b/>
        </w:rPr>
        <w:t xml:space="preserve">má poskytovat zpětnou vazbu ižákům </w:t>
      </w:r>
      <w:r w:rsidRPr="008600EE">
        <w:t>o jejich výkonu a prospěchu. Proto musí znát standard, který se od nich očekává a hodnocení musí být co nejpřesněji formulováno, aby bylo žákovi jasné, v čem má zlepšit svůj výkon. Hodnocení má žáka motivovat, být pobídkou k další práci. Informace o úspěšnosti v náročném úkolu je účinným zdrojem motivace. V praxi jde bohužel žákům (a často zejména rodičům) především o dobré známky bez ohledu na to, co žáci skutečně umějí a jak se ke známkám dostanou. Vedle tradičního pojetí hodnocení žáka, které poskytuje oběma stranám zpětnou vazbu a motivuje k intenzivnější přípravě, se uplatňují i další složky.</w:t>
      </w:r>
    </w:p>
    <w:p w14:paraId="04298E11" w14:textId="77777777" w:rsidR="00361412" w:rsidRPr="008600EE" w:rsidRDefault="00361412" w:rsidP="00361412">
      <w:pPr>
        <w:tabs>
          <w:tab w:val="num" w:pos="0"/>
        </w:tabs>
        <w:jc w:val="both"/>
      </w:pPr>
      <w:r w:rsidRPr="008600EE">
        <w:rPr>
          <w:b/>
        </w:rPr>
        <w:t>Učitel</w:t>
      </w:r>
      <w:r w:rsidRPr="008600EE">
        <w:t xml:space="preserve"> dává hodnocením žákovi najevo, že o něj má zájem a chce mu pomoci, proto mu v řadě případů dává šanci, aby si méně zvládnutý jev mohl opravit, a zejména klasifikuje vždy jen učivo dostatečně probrané a procvičené. Do známky nesmí být zahrnuto chování. Vyučující provádí vlastní analýzu na základě poznatků a postřehů z hodin, jak žáci reagují, zda se průběžně učí, zda není vhodné zvolit jiné metody práce vzhledem ke skladbě třídy, respektive skupiny.</w:t>
      </w:r>
    </w:p>
    <w:p w14:paraId="493BD13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Během vyučovacího procesu hodnotíme</w:t>
      </w:r>
      <w:r w:rsidRPr="008600EE">
        <w:t xml:space="preserve"> různé věci různým způsobem. Pro celkové hodnocení používáme jako podklad průběžnou klasifikaci formou známek, ale vedle toho hodnotíme řadu projevů žáků v hodinách slovně, což má významný dopad na atmosféru a vztahy ve třídě, na vztah žák - učitel, respektive žák a daný předmět a již zmíněný motivační efekt. Žáci by měli být cíleně vedeni k sebehodnocení a sebekontrole a k tomu nejlépe slouží slovní hodnocení výkonů v jednotlivých hodinách a rozbory výkonů jednotlivců či skupin. Při tom hraje zásadní roli objektivita a pedagogický takt.</w:t>
      </w:r>
    </w:p>
    <w:p w14:paraId="16D6A0F9" w14:textId="77777777" w:rsidR="00361412" w:rsidRPr="008600EE" w:rsidRDefault="00361412" w:rsidP="00361412">
      <w:pPr>
        <w:tabs>
          <w:tab w:val="num" w:pos="0"/>
        </w:tabs>
        <w:rPr>
          <w:b/>
        </w:rPr>
      </w:pPr>
      <w:r w:rsidRPr="008600EE">
        <w:rPr>
          <w:b/>
        </w:rPr>
        <w:t>Kritéria hodnocení:</w:t>
      </w:r>
    </w:p>
    <w:p w14:paraId="42EA307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Hodnotí se, jak žák zvládl výstupy jednotlivých vyučovacích hodin, respektive tematických celků, jeho schopnost řešit problémy smysluplně a tvůrčím způsobem, ale i úroveň komunikačních dovedností. Ověřování klíčových kompetencí je úkol složitější, ale na úrovni středoškolského vzdělávání je možné je postihnout při řešení náročných úkolů při vypracovávání seminárních prací, projektů, zpracování Gladiátorských her – zde lze očekávat již vysokou úroveň danou speciálním zaměřením, rozvinutím talentu a cílevědomého směřování na vysoké školy. Zásadní je, abychom se vždy snažili hodnotit objektivně, spravedlivě, bez emocí, podle předem daných kritérií. V co největší míře se snažíme do hodnocení začleňovat samotné žáky, aby se učili kriticky a objektivně posoudit výkon nejen druhých, ale i svůj vlastní.</w:t>
      </w:r>
    </w:p>
    <w:p w14:paraId="2D5163E6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br w:type="page"/>
      </w:r>
    </w:p>
    <w:p w14:paraId="26724A45" w14:textId="77777777" w:rsidR="00361412" w:rsidRPr="008600EE" w:rsidRDefault="00361412" w:rsidP="00361412">
      <w:pPr>
        <w:tabs>
          <w:tab w:val="num" w:pos="0"/>
        </w:tabs>
      </w:pPr>
      <w:r w:rsidRPr="008600EE">
        <w:rPr>
          <w:b/>
        </w:rPr>
        <w:t>Formy ověřování vědomostí:</w:t>
      </w:r>
    </w:p>
    <w:p w14:paraId="0997F922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Písemné práce</w:t>
      </w:r>
      <w:r w:rsidRPr="008600EE">
        <w:t xml:space="preserve"> zahrnují krátké strukturované texty, testy, diktáty a kratší cvičení, které mají zejména ověřit zvládnutí očekávaných výstupů. Jsou hodnoceny podle přesně stanovených a předem daných kritérií, která zajišťují objektivitu a stejný přístup ke všem a jsou pak vhodným materiálem pro vyvozování závěrů z hlediska zvládnutí očekávaných výstupů.</w:t>
      </w:r>
    </w:p>
    <w:p w14:paraId="263D4C7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 xml:space="preserve">Pololetní písemné práce </w:t>
      </w:r>
      <w:r w:rsidRPr="008600EE">
        <w:t>nemusí být pojata jako tradiční vyučovací hodinu trvající test, ale může jít o kratší formu, která namátkově prověřuje znalostní potenciál žáka. Může jít o stručný průřez učivem, jenž se soustřeďuje jen na některé jevy, či formy práce, které jsou v daném období aktuální a korespondují s očekávanými výstupy a kompetencemi (např. test s volbou odpovědi, poslechové cvičení v kombinaci s písemným vyjádřením, práce s textem, řešení logické úlohy apod.). Je zcela na vyučujícím, aby rozhodl, jakou důležitost přisoudí výsledku pololetní písemné práce. Výsledná známka z pololetní písemné práce může zásadně ovlivnit výslednou známku na vysvědčení, ale nemůže být jedinou rozhodující známkou klasifikace za půl roku.</w:t>
      </w:r>
    </w:p>
    <w:p w14:paraId="18AA62A5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Ústní zkoušení a mluvený projev</w:t>
      </w:r>
      <w:r w:rsidRPr="008600EE">
        <w:t xml:space="preserve"> by neměly zabírat více než 10 minut v hodině včetně zhodnocení podle tématu a zadání. Nejedná se o tradiční, ale již překonané ústní zkoušení před tabulí, neboť zabírá zbytečně čas, nudí a vede ostatní k nečinnosti, ale zaměřuje se jak na ověření očekávaných výstupů, tak kompetencí, protože může jít o různé formy ústního projevu (mluvní cvičení, rozhovory, demonstrace apod.). Jejich hodnocení je však obtížnější a často zde hraje významnou roli prvek subjektivity.</w:t>
      </w:r>
    </w:p>
    <w:p w14:paraId="5B971461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Zpracování referátů a prací k danému tématu</w:t>
      </w:r>
      <w:r w:rsidRPr="008600EE">
        <w:t xml:space="preserve"> již nabízí větší možnost hodnotit zvládnutí nejen obsahové stránky, ale i kompetencí. Výraznou roli zde hraje ústní hodnocení učitele, ale i spolužáků a možnost vyjádření samotného žáka – obhajoba předneseného.</w:t>
      </w:r>
    </w:p>
    <w:p w14:paraId="4DF5AF2B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Intelektuální a mechanické úkoly</w:t>
      </w:r>
      <w:r w:rsidRPr="008600EE">
        <w:t xml:space="preserve"> zejména v hodinách </w:t>
      </w:r>
      <w:r w:rsidRPr="008600EE">
        <w:rPr>
          <w:b/>
        </w:rPr>
        <w:t>A</w:t>
      </w:r>
      <w:r w:rsidRPr="008600EE">
        <w:t xml:space="preserve"> jsou opět vhodným momentem pro hodnocení kompetencí.</w:t>
      </w:r>
    </w:p>
    <w:p w14:paraId="654DEDF8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Projektové a skupinové práce</w:t>
      </w:r>
      <w:r w:rsidRPr="008600EE">
        <w:t xml:space="preserve"> lze hodnotit známkou za předem přesně daných kritérií; i to je však vhodné spojit s hodnocením slovním. Ve většině případů dokonce musí být doplněno ústním rozborem a zapojením třídy do hodnotícího procesu.</w:t>
      </w:r>
    </w:p>
    <w:p w14:paraId="79AF2BC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rPr>
          <w:b/>
        </w:rPr>
        <w:t>Hodiny A</w:t>
      </w:r>
      <w:r w:rsidRPr="008600EE">
        <w:t xml:space="preserve"> – práce žáků v těchto hodinách by měla být hodnocena z hlediska pracovní morálky, </w:t>
      </w:r>
      <w:r w:rsidRPr="008600EE">
        <w:rPr>
          <w:b/>
        </w:rPr>
        <w:t xml:space="preserve">Gladiátorské hry </w:t>
      </w:r>
      <w:r w:rsidRPr="008600EE">
        <w:t>dokumentují dvojí pohled a nezávislé hodnocení. Prvním hodnotitelem je přístupu a spolupráce, a opět je vhodné provést hodnocení společně s žáky. Stejně jako v jiných hodinách i v těchto je vhodná kombinace obou hodnocení, tj. jak známkou, tak slovně, ale je nutno mít na zřeteli základní cíl, tj. rozvoj kompetencí. Prioritou není známka, ale iniciativa žáka.</w:t>
      </w:r>
    </w:p>
    <w:p w14:paraId="502EF4E4" w14:textId="77777777" w:rsidR="00361412" w:rsidRPr="008600EE" w:rsidRDefault="00361412" w:rsidP="00361412">
      <w:pPr>
        <w:pStyle w:val="OdstavecChar"/>
        <w:tabs>
          <w:tab w:val="num" w:pos="0"/>
        </w:tabs>
      </w:pPr>
      <w:r w:rsidRPr="008600EE">
        <w:t>vedoucí práce, který se zaměřuje na úroveň zpracování, iniciativu a přístup žáků ke zpracovávání tématu, druhým pak třídní učitel, který hodnotí úroveň prezentace, vystupování a vyjadřování autorů práce. Nezanedbatelným hodnotitelem jsou diváci, kteří v konečné fázi rozhodují o práci, která nejvíce zaujala.</w:t>
      </w:r>
    </w:p>
    <w:p w14:paraId="34759DE1" w14:textId="77777777" w:rsidR="00361412" w:rsidRPr="008600EE" w:rsidRDefault="00361412" w:rsidP="00361412">
      <w:pPr>
        <w:tabs>
          <w:tab w:val="num" w:pos="0"/>
        </w:tabs>
        <w:sectPr w:rsidR="00361412" w:rsidRPr="008600EE" w:rsidSect="00974C74">
          <w:footerReference w:type="even" r:id="rId7"/>
          <w:footerReference w:type="default" r:id="rId8"/>
          <w:pgSz w:w="11907" w:h="16839" w:code="9"/>
          <w:pgMar w:top="1417" w:right="708" w:bottom="1417" w:left="709" w:header="708" w:footer="708" w:gutter="0"/>
          <w:cols w:space="708"/>
          <w:docGrid w:linePitch="360"/>
        </w:sectPr>
      </w:pPr>
      <w:r w:rsidRPr="008600EE">
        <w:br w:type="page"/>
      </w:r>
    </w:p>
    <w:p w14:paraId="1F368C6B" w14:textId="77777777" w:rsidR="00361412" w:rsidRPr="00974C74" w:rsidRDefault="00361412" w:rsidP="00361412"/>
    <w:p w14:paraId="0AB5A9E2" w14:textId="77777777" w:rsidR="00A20A57" w:rsidRPr="00361412" w:rsidRDefault="00A20A57" w:rsidP="00361412"/>
    <w:sectPr w:rsidR="00A20A57" w:rsidRPr="00361412" w:rsidSect="00F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3A26" w14:textId="77777777" w:rsidR="00CB49B7" w:rsidRDefault="00CB49B7" w:rsidP="00361412">
      <w:r>
        <w:separator/>
      </w:r>
    </w:p>
  </w:endnote>
  <w:endnote w:type="continuationSeparator" w:id="0">
    <w:p w14:paraId="1E7864C2" w14:textId="77777777" w:rsidR="00CB49B7" w:rsidRDefault="00CB49B7" w:rsidP="003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3789" w14:textId="77777777" w:rsidR="00361412" w:rsidRDefault="00361412" w:rsidP="006A2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924AB3" w14:textId="77777777" w:rsidR="00361412" w:rsidRDefault="00361412" w:rsidP="006A2C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937D" w14:textId="0786826D" w:rsidR="00361412" w:rsidRDefault="00384074" w:rsidP="00FA1ADE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B49B7">
      <w:rPr>
        <w:noProof/>
      </w:rPr>
      <w:t>1</w:t>
    </w:r>
    <w:r>
      <w:rPr>
        <w:noProof/>
      </w:rPr>
      <w:fldChar w:fldCharType="end"/>
    </w:r>
  </w:p>
  <w:p w14:paraId="65B80A2F" w14:textId="77777777" w:rsidR="00361412" w:rsidRDefault="003614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B431" w14:textId="77777777" w:rsidR="00CB49B7" w:rsidRDefault="00CB49B7" w:rsidP="00361412">
      <w:r>
        <w:separator/>
      </w:r>
    </w:p>
  </w:footnote>
  <w:footnote w:type="continuationSeparator" w:id="0">
    <w:p w14:paraId="7263F942" w14:textId="77777777" w:rsidR="00CB49B7" w:rsidRDefault="00CB49B7" w:rsidP="0036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83"/>
    <w:multiLevelType w:val="multilevel"/>
    <w:tmpl w:val="815E5B26"/>
    <w:numStyleLink w:val="Odrky-ped1"/>
  </w:abstractNum>
  <w:abstractNum w:abstractNumId="1" w15:restartNumberingAfterBreak="0">
    <w:nsid w:val="067F5D8A"/>
    <w:multiLevelType w:val="hybridMultilevel"/>
    <w:tmpl w:val="3B2C5FE0"/>
    <w:lvl w:ilvl="0" w:tplc="A3F8D026">
      <w:start w:val="1"/>
      <w:numFmt w:val="bullet"/>
      <w:pStyle w:val="Odstavecsodrkami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464B"/>
    <w:multiLevelType w:val="hybridMultilevel"/>
    <w:tmpl w:val="B9242C44"/>
    <w:lvl w:ilvl="0" w:tplc="9EC444BC">
      <w:start w:val="1"/>
      <w:numFmt w:val="upperLetter"/>
      <w:pStyle w:val="Nadpisspsmeny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2FA2"/>
    <w:multiLevelType w:val="multilevel"/>
    <w:tmpl w:val="13E21CB0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E1303E"/>
    <w:multiLevelType w:val="multilevel"/>
    <w:tmpl w:val="815E5B26"/>
    <w:numStyleLink w:val="Odrky-ped1"/>
  </w:abstractNum>
  <w:abstractNum w:abstractNumId="5" w15:restartNumberingAfterBreak="0">
    <w:nsid w:val="190E749A"/>
    <w:multiLevelType w:val="multilevel"/>
    <w:tmpl w:val="28605C24"/>
    <w:styleLink w:val="Aktulnseznam1"/>
    <w:lvl w:ilvl="0">
      <w:start w:val="1"/>
      <w:numFmt w:val="none"/>
      <w:lvlText w:val="%1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7A09F1"/>
    <w:multiLevelType w:val="multilevel"/>
    <w:tmpl w:val="815E5B26"/>
    <w:numStyleLink w:val="Odrky-ped1"/>
  </w:abstractNum>
  <w:abstractNum w:abstractNumId="7" w15:restartNumberingAfterBreak="0">
    <w:nsid w:val="1ADE7A0A"/>
    <w:multiLevelType w:val="hybridMultilevel"/>
    <w:tmpl w:val="0FEAE222"/>
    <w:lvl w:ilvl="0" w:tplc="AF584554">
      <w:start w:val="1"/>
      <w:numFmt w:val="bullet"/>
      <w:pStyle w:val="Odstavec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04BAF"/>
    <w:multiLevelType w:val="hybridMultilevel"/>
    <w:tmpl w:val="1D6C0D46"/>
    <w:lvl w:ilvl="0" w:tplc="AE8238D0">
      <w:start w:val="1"/>
      <w:numFmt w:val="decimal"/>
      <w:pStyle w:val="Odrkyslovan"/>
      <w:lvlText w:val="%1."/>
      <w:lvlJc w:val="right"/>
      <w:pPr>
        <w:ind w:left="720" w:hanging="360"/>
      </w:pPr>
    </w:lvl>
    <w:lvl w:ilvl="1" w:tplc="C1821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23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A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2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08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65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2D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2A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72903"/>
    <w:multiLevelType w:val="hybridMultilevel"/>
    <w:tmpl w:val="F7F04FF4"/>
    <w:lvl w:ilvl="0" w:tplc="AB44DD66">
      <w:start w:val="1"/>
      <w:numFmt w:val="upperRoman"/>
      <w:pStyle w:val="Nadpisslovanmsky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3044C"/>
    <w:multiLevelType w:val="multilevel"/>
    <w:tmpl w:val="815E5B26"/>
    <w:numStyleLink w:val="Odrky-ped1"/>
  </w:abstractNum>
  <w:abstractNum w:abstractNumId="11" w15:restartNumberingAfterBreak="0">
    <w:nsid w:val="203D7009"/>
    <w:multiLevelType w:val="multilevel"/>
    <w:tmpl w:val="8D7C517C"/>
    <w:lvl w:ilvl="0">
      <w:start w:val="1"/>
      <w:numFmt w:val="upperRoman"/>
      <w:pStyle w:val="Vstupy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pStyle w:val="pododstavce"/>
      <w:lvlText w:val="%2."/>
      <w:lvlJc w:val="right"/>
      <w:pPr>
        <w:tabs>
          <w:tab w:val="num" w:pos="313"/>
        </w:tabs>
        <w:ind w:left="313" w:hanging="171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0"/>
        </w:tabs>
        <w:ind w:left="19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4"/>
        </w:tabs>
        <w:ind w:left="24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8"/>
        </w:tabs>
        <w:ind w:left="29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2"/>
        </w:tabs>
        <w:ind w:left="3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6"/>
        </w:tabs>
        <w:ind w:left="4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0"/>
        </w:tabs>
        <w:ind w:left="4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6"/>
        </w:tabs>
        <w:ind w:left="5086" w:hanging="1440"/>
      </w:pPr>
      <w:rPr>
        <w:rFonts w:hint="default"/>
      </w:rPr>
    </w:lvl>
  </w:abstractNum>
  <w:abstractNum w:abstractNumId="12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19A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A50D58"/>
    <w:multiLevelType w:val="multilevel"/>
    <w:tmpl w:val="5D84E7B2"/>
    <w:styleLink w:val="Styl3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7FCC"/>
    <w:multiLevelType w:val="multilevel"/>
    <w:tmpl w:val="3D5C69FA"/>
    <w:styleLink w:val="WWNum23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1C507F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3639B"/>
    <w:multiLevelType w:val="multilevel"/>
    <w:tmpl w:val="5D84E7B2"/>
    <w:styleLink w:val="Styl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61B21"/>
    <w:multiLevelType w:val="multilevel"/>
    <w:tmpl w:val="815E5B26"/>
    <w:numStyleLink w:val="Odrky-ped1"/>
  </w:abstractNum>
  <w:abstractNum w:abstractNumId="19" w15:restartNumberingAfterBreak="0">
    <w:nsid w:val="48760FAA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E71568E"/>
    <w:multiLevelType w:val="multilevel"/>
    <w:tmpl w:val="95CAF3D6"/>
    <w:styleLink w:val="WWNum21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3A502B1"/>
    <w:multiLevelType w:val="multilevel"/>
    <w:tmpl w:val="5D84E7B2"/>
    <w:styleLink w:val="odrky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946F1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056C6F"/>
    <w:multiLevelType w:val="hybridMultilevel"/>
    <w:tmpl w:val="9210E4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7E2720"/>
    <w:multiLevelType w:val="hybridMultilevel"/>
    <w:tmpl w:val="A29A6F1C"/>
    <w:lvl w:ilvl="0" w:tplc="FFFFFFFF">
      <w:start w:val="1"/>
      <w:numFmt w:val="decimal"/>
      <w:pStyle w:val="Odstavecslov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45DEB"/>
    <w:multiLevelType w:val="multilevel"/>
    <w:tmpl w:val="C652D60A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D1A0A"/>
    <w:multiLevelType w:val="multilevel"/>
    <w:tmpl w:val="33442CC8"/>
    <w:styleLink w:val="WWNum22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1D71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77C7702C"/>
    <w:multiLevelType w:val="multilevel"/>
    <w:tmpl w:val="815E5B26"/>
    <w:numStyleLink w:val="Odrky-ped1"/>
  </w:abstractNum>
  <w:abstractNum w:abstractNumId="30" w15:restartNumberingAfterBreak="0">
    <w:nsid w:val="78925AC3"/>
    <w:multiLevelType w:val="multilevel"/>
    <w:tmpl w:val="815E5B26"/>
    <w:styleLink w:val="Odrky-ped1"/>
    <w:lvl w:ilvl="0">
      <w:start w:val="1"/>
      <w:numFmt w:val="bullet"/>
      <w:pStyle w:val="Odrky0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3D64"/>
    <w:multiLevelType w:val="multilevel"/>
    <w:tmpl w:val="8D72C5C2"/>
    <w:styleLink w:val="slovanodstavce"/>
    <w:lvl w:ilvl="0">
      <w:start w:val="1"/>
      <w:numFmt w:val="decimal"/>
      <w:pStyle w:val="Nadpisslovan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1074C"/>
    <w:multiLevelType w:val="multilevel"/>
    <w:tmpl w:val="815E5B26"/>
    <w:numStyleLink w:val="Odrky-ped1"/>
  </w:abstractNum>
  <w:abstractNum w:abstractNumId="33" w15:restartNumberingAfterBreak="0">
    <w:nsid w:val="7AF7293E"/>
    <w:multiLevelType w:val="multilevel"/>
    <w:tmpl w:val="1DFA43A0"/>
    <w:lvl w:ilvl="0">
      <w:start w:val="1"/>
      <w:numFmt w:val="upperRoman"/>
      <w:pStyle w:val="Oekvstupy"/>
      <w:lvlText w:val="%1."/>
      <w:lvlJc w:val="left"/>
      <w:pPr>
        <w:tabs>
          <w:tab w:val="num" w:pos="1097"/>
        </w:tabs>
        <w:ind w:left="1097" w:hanging="737"/>
      </w:pPr>
      <w:rPr>
        <w:rFonts w:ascii="Arial" w:hAnsi="Arial" w:cs="Times New Roman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7"/>
        </w:tabs>
        <w:ind w:left="997" w:hanging="504"/>
      </w:p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648"/>
      </w:pPr>
    </w:lvl>
    <w:lvl w:ilvl="4">
      <w:start w:val="1"/>
      <w:numFmt w:val="decimal"/>
      <w:lvlText w:val="%1.%2.%3.%4.%5."/>
      <w:lvlJc w:val="left"/>
      <w:pPr>
        <w:tabs>
          <w:tab w:val="num" w:pos="2005"/>
        </w:tabs>
        <w:ind w:left="2005" w:hanging="792"/>
      </w:p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5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1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93"/>
        </w:tabs>
        <w:ind w:left="4093" w:hanging="1440"/>
      </w:pPr>
    </w:lvl>
  </w:abstractNum>
  <w:abstractNum w:abstractNumId="34" w15:restartNumberingAfterBreak="0">
    <w:nsid w:val="7C022FBC"/>
    <w:multiLevelType w:val="multilevel"/>
    <w:tmpl w:val="F4981DE0"/>
    <w:styleLink w:val="WWNum18"/>
    <w:lvl w:ilvl="0">
      <w:numFmt w:val="bullet"/>
      <w:lvlText w:val="−"/>
      <w:lvlJc w:val="left"/>
      <w:pPr>
        <w:ind w:left="578" w:hanging="294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25"/>
  </w:num>
  <w:num w:numId="5">
    <w:abstractNumId w:val="2"/>
  </w:num>
  <w:num w:numId="6">
    <w:abstractNumId w:val="8"/>
  </w:num>
  <w:num w:numId="7">
    <w:abstractNumId w:val="9"/>
  </w:num>
  <w:num w:numId="8">
    <w:abstractNumId w:val="24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21"/>
  </w:num>
  <w:num w:numId="14">
    <w:abstractNumId w:val="22"/>
  </w:num>
  <w:num w:numId="15">
    <w:abstractNumId w:val="30"/>
  </w:num>
  <w:num w:numId="16">
    <w:abstractNumId w:val="31"/>
  </w:num>
  <w:num w:numId="17">
    <w:abstractNumId w:val="7"/>
  </w:num>
  <w:num w:numId="18">
    <w:abstractNumId w:val="0"/>
  </w:num>
  <w:num w:numId="19">
    <w:abstractNumId w:val="32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29"/>
  </w:num>
  <w:num w:numId="25">
    <w:abstractNumId w:val="2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26"/>
  </w:num>
  <w:num w:numId="3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color w:val="auto"/>
        </w:rPr>
      </w:lvl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12"/>
    <w:rsid w:val="000A02A8"/>
    <w:rsid w:val="002E1F1A"/>
    <w:rsid w:val="00361412"/>
    <w:rsid w:val="00384074"/>
    <w:rsid w:val="00427D2B"/>
    <w:rsid w:val="00510566"/>
    <w:rsid w:val="00544144"/>
    <w:rsid w:val="00551A21"/>
    <w:rsid w:val="00612D84"/>
    <w:rsid w:val="007E680C"/>
    <w:rsid w:val="00A20A57"/>
    <w:rsid w:val="00B21E85"/>
    <w:rsid w:val="00CA1AA4"/>
    <w:rsid w:val="00C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C9C9"/>
  <w15:docId w15:val="{BB5CF430-6704-4100-B654-AA0448F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4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1412"/>
    <w:pPr>
      <w:keepNext/>
      <w:shd w:val="clear" w:color="auto" w:fill="FFFFFF"/>
      <w:spacing w:before="360" w:after="36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1"/>
    <w:qFormat/>
    <w:rsid w:val="00361412"/>
    <w:pPr>
      <w:keepNext/>
      <w:shd w:val="clear" w:color="auto" w:fill="FFFFFF"/>
      <w:spacing w:before="240" w:after="60"/>
      <w:outlineLvl w:val="1"/>
    </w:pPr>
    <w:rPr>
      <w:b/>
      <w:bCs/>
      <w:iCs/>
      <w:sz w:val="32"/>
    </w:rPr>
  </w:style>
  <w:style w:type="paragraph" w:styleId="Nadpis3">
    <w:name w:val="heading 3"/>
    <w:aliases w:val=" Char,heading 5"/>
    <w:basedOn w:val="Normln"/>
    <w:next w:val="Normln"/>
    <w:link w:val="Nadpis3Char"/>
    <w:qFormat/>
    <w:rsid w:val="00361412"/>
    <w:pPr>
      <w:keepNext/>
      <w:tabs>
        <w:tab w:val="left" w:pos="851"/>
      </w:tabs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361412"/>
    <w:pPr>
      <w:keepNext/>
      <w:keepLines/>
      <w:tabs>
        <w:tab w:val="left" w:pos="1021"/>
      </w:tabs>
      <w:spacing w:before="240" w:after="60"/>
      <w:outlineLvl w:val="3"/>
    </w:pPr>
    <w:rPr>
      <w:b/>
      <w:bCs/>
    </w:rPr>
  </w:style>
  <w:style w:type="paragraph" w:styleId="Nadpis5">
    <w:name w:val="heading 5"/>
    <w:aliases w:val="Char"/>
    <w:basedOn w:val="Normln"/>
    <w:next w:val="Normln"/>
    <w:link w:val="Nadpis5Char"/>
    <w:autoRedefine/>
    <w:qFormat/>
    <w:rsid w:val="00361412"/>
    <w:p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6141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6141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36141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6141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4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412"/>
  </w:style>
  <w:style w:type="paragraph" w:styleId="Zpat">
    <w:name w:val="footer"/>
    <w:basedOn w:val="Normln"/>
    <w:link w:val="ZpatChar"/>
    <w:uiPriority w:val="99"/>
    <w:unhideWhenUsed/>
    <w:rsid w:val="003614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412"/>
  </w:style>
  <w:style w:type="character" w:customStyle="1" w:styleId="Nadpis1Char">
    <w:name w:val="Nadpis 1 Char"/>
    <w:basedOn w:val="Standardnpsmoodstavce"/>
    <w:link w:val="Nadpis1"/>
    <w:rsid w:val="00361412"/>
    <w:rPr>
      <w:rFonts w:ascii="Arial" w:eastAsia="Times New Roman" w:hAnsi="Arial" w:cs="Times New Roman"/>
      <w:b/>
      <w:sz w:val="36"/>
      <w:szCs w:val="36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rsid w:val="00361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 Char Char,heading 5 Char1"/>
    <w:basedOn w:val="Standardnpsmoodstavce"/>
    <w:link w:val="Nadpis3"/>
    <w:rsid w:val="00361412"/>
    <w:rPr>
      <w:rFonts w:ascii="Arial" w:eastAsia="Times New Roman" w:hAnsi="Arial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61412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361412"/>
    <w:rPr>
      <w:rFonts w:ascii="Arial" w:eastAsia="Times New Roman" w:hAnsi="Arial" w:cs="Times New Roman"/>
      <w:b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61412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61412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61412"/>
    <w:rPr>
      <w:rFonts w:ascii="Arial" w:eastAsia="Times New Roman" w:hAnsi="Arial" w:cs="Arial"/>
      <w:lang w:eastAsia="cs-CZ"/>
    </w:rPr>
  </w:style>
  <w:style w:type="character" w:styleId="Hypertextovodkaz">
    <w:name w:val="Hyperlink"/>
    <w:uiPriority w:val="99"/>
    <w:rsid w:val="00361412"/>
    <w:rPr>
      <w:color w:val="0000FF"/>
      <w:u w:val="single"/>
    </w:rPr>
  </w:style>
  <w:style w:type="character" w:styleId="Sledovanodkaz">
    <w:name w:val="FollowedHyperlink"/>
    <w:rsid w:val="00361412"/>
    <w:rPr>
      <w:color w:val="800080"/>
      <w:u w:val="single"/>
    </w:rPr>
  </w:style>
  <w:style w:type="paragraph" w:styleId="Normlnweb">
    <w:name w:val="Normal (Web)"/>
    <w:basedOn w:val="Normln"/>
    <w:uiPriority w:val="99"/>
    <w:rsid w:val="00361412"/>
    <w:pPr>
      <w:spacing w:before="100" w:beforeAutospacing="1" w:after="119"/>
    </w:pPr>
    <w:rPr>
      <w:rFonts w:ascii="Times New Roman" w:hAnsi="Times New Roman"/>
    </w:rPr>
  </w:style>
  <w:style w:type="paragraph" w:styleId="Obsah1">
    <w:name w:val="toc 1"/>
    <w:basedOn w:val="Normln"/>
    <w:next w:val="Normln"/>
    <w:uiPriority w:val="39"/>
    <w:qFormat/>
    <w:rsid w:val="00361412"/>
    <w:pPr>
      <w:shd w:val="clear" w:color="auto" w:fill="FF0000"/>
      <w:tabs>
        <w:tab w:val="left" w:pos="480"/>
        <w:tab w:val="right" w:leader="dot" w:pos="8777"/>
      </w:tabs>
      <w:spacing w:before="120" w:after="120"/>
      <w:ind w:left="992" w:hanging="992"/>
    </w:pPr>
    <w:rPr>
      <w:b/>
      <w:caps/>
      <w:noProof/>
    </w:rPr>
  </w:style>
  <w:style w:type="paragraph" w:styleId="Obsah2">
    <w:name w:val="toc 2"/>
    <w:basedOn w:val="Normln"/>
    <w:next w:val="Normln"/>
    <w:uiPriority w:val="39"/>
    <w:qFormat/>
    <w:rsid w:val="00361412"/>
    <w:pPr>
      <w:tabs>
        <w:tab w:val="right" w:leader="dot" w:pos="8777"/>
      </w:tabs>
      <w:spacing w:before="120" w:after="120"/>
      <w:ind w:left="850" w:hanging="680"/>
    </w:pPr>
    <w:rPr>
      <w:b/>
      <w: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qFormat/>
    <w:rsid w:val="00361412"/>
    <w:pPr>
      <w:tabs>
        <w:tab w:val="left" w:pos="1440"/>
        <w:tab w:val="right" w:leader="dot" w:pos="8777"/>
      </w:tabs>
      <w:spacing w:before="40" w:after="40"/>
      <w:ind w:left="1020" w:hanging="6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361412"/>
    <w:pPr>
      <w:tabs>
        <w:tab w:val="left" w:pos="1680"/>
        <w:tab w:val="right" w:leader="dot" w:pos="8777"/>
      </w:tabs>
      <w:spacing w:before="40" w:after="40"/>
      <w:ind w:left="720"/>
    </w:pPr>
    <w:rPr>
      <w:noProof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361412"/>
    <w:pPr>
      <w:spacing w:before="40" w:after="40"/>
      <w:ind w:left="958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361412"/>
    <w:pPr>
      <w:ind w:left="12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rsid w:val="00361412"/>
    <w:pPr>
      <w:ind w:left="144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rsid w:val="00361412"/>
    <w:pPr>
      <w:ind w:left="168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rsid w:val="00361412"/>
    <w:pPr>
      <w:ind w:left="1920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semiHidden/>
    <w:rsid w:val="00361412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1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locked/>
    <w:rsid w:val="00361412"/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361412"/>
    <w:rPr>
      <w:rFonts w:eastAsiaTheme="minorHAnsi" w:cs="Arial"/>
    </w:rPr>
  </w:style>
  <w:style w:type="character" w:customStyle="1" w:styleId="TextkomenteChar1">
    <w:name w:val="Text komentáře Char1"/>
    <w:basedOn w:val="Standardnpsmoodstavce"/>
    <w:uiPriority w:val="99"/>
    <w:semiHidden/>
    <w:rsid w:val="0036141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361412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1412"/>
    <w:pPr>
      <w:jc w:val="both"/>
    </w:pPr>
    <w:rPr>
      <w:rFonts w:asciiTheme="minorHAnsi" w:eastAsiaTheme="minorHAnsi" w:hAnsiTheme="minorHAnsi" w:cstheme="minorBidi"/>
    </w:rPr>
  </w:style>
  <w:style w:type="character" w:customStyle="1" w:styleId="ZkladntextChar1">
    <w:name w:val="Základní text Char1"/>
    <w:basedOn w:val="Standardnpsmoodstavce"/>
    <w:uiPriority w:val="99"/>
    <w:semiHidden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locked/>
    <w:rsid w:val="00361412"/>
    <w:rPr>
      <w:i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61412"/>
    <w:pPr>
      <w:ind w:hanging="1800"/>
    </w:pPr>
    <w:rPr>
      <w:rFonts w:asciiTheme="minorHAnsi" w:eastAsiaTheme="minorHAnsi" w:hAnsiTheme="minorHAnsi" w:cstheme="minorBidi"/>
      <w:i/>
      <w:sz w:val="28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61412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361412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rsid w:val="00361412"/>
    <w:pPr>
      <w:tabs>
        <w:tab w:val="left" w:pos="993"/>
      </w:tabs>
      <w:ind w:right="-567"/>
    </w:pPr>
    <w:rPr>
      <w:rFonts w:ascii="Times New Roman" w:hAnsi="Times New Roman"/>
      <w:i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6141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61412"/>
    <w:pPr>
      <w:ind w:hanging="10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361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61412"/>
    <w:pPr>
      <w:ind w:left="-20" w:firstLine="20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14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61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6141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rsid w:val="0036141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14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36141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1412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OdstavecCharChar">
    <w:name w:val="Odstavec Char Char"/>
    <w:link w:val="OdstavecChar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Char">
    <w:name w:val="Odstavec Char"/>
    <w:basedOn w:val="Normln"/>
    <w:link w:val="OdstavecChar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dstavecodkrajeCharCharChar">
    <w:name w:val="Odstavec od kraje Char Char Char"/>
    <w:link w:val="OdstavecodkrajeCharChar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odkrajeCharChar">
    <w:name w:val="Odstavec od kraje Char Char"/>
    <w:basedOn w:val="Normln"/>
    <w:link w:val="OdstavecodkrajeCharChar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ekvstupyChar">
    <w:name w:val="Oček. výstupy Char"/>
    <w:link w:val="Oekvstupy"/>
    <w:locked/>
    <w:rsid w:val="00361412"/>
    <w:rPr>
      <w:rFonts w:ascii="Arial" w:hAnsi="Arial"/>
      <w:bCs/>
      <w:iCs/>
      <w:sz w:val="24"/>
      <w:szCs w:val="24"/>
    </w:rPr>
  </w:style>
  <w:style w:type="paragraph" w:customStyle="1" w:styleId="Oekvstupy">
    <w:name w:val="Oček. výstupy"/>
    <w:basedOn w:val="Normln"/>
    <w:link w:val="OekvstupyChar"/>
    <w:rsid w:val="00361412"/>
    <w:pPr>
      <w:numPr>
        <w:numId w:val="1"/>
      </w:numPr>
      <w:autoSpaceDE w:val="0"/>
      <w:autoSpaceDN w:val="0"/>
      <w:adjustRightInd w:val="0"/>
    </w:pPr>
    <w:rPr>
      <w:rFonts w:eastAsiaTheme="minorHAnsi" w:cstheme="minorBidi"/>
      <w:bCs/>
      <w:iCs/>
      <w:lang w:eastAsia="en-US"/>
    </w:rPr>
  </w:style>
  <w:style w:type="character" w:customStyle="1" w:styleId="textChar">
    <w:name w:val="text Char"/>
    <w:link w:val="text"/>
    <w:locked/>
    <w:rsid w:val="00361412"/>
    <w:rPr>
      <w:rFonts w:ascii="Arial" w:hAnsi="Arial" w:cs="Arial"/>
      <w:sz w:val="24"/>
      <w:szCs w:val="28"/>
      <w:lang w:eastAsia="cs-CZ"/>
    </w:rPr>
  </w:style>
  <w:style w:type="paragraph" w:customStyle="1" w:styleId="text">
    <w:name w:val="text"/>
    <w:basedOn w:val="Normln"/>
    <w:link w:val="textChar"/>
    <w:rsid w:val="00361412"/>
    <w:pPr>
      <w:spacing w:before="120" w:after="120"/>
      <w:jc w:val="both"/>
    </w:pPr>
    <w:rPr>
      <w:rFonts w:eastAsiaTheme="minorHAnsi" w:cs="Arial"/>
      <w:szCs w:val="28"/>
    </w:rPr>
  </w:style>
  <w:style w:type="paragraph" w:customStyle="1" w:styleId="Mezera">
    <w:name w:val="Mezera"/>
    <w:basedOn w:val="Normln"/>
    <w:rsid w:val="00361412"/>
    <w:pPr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Urove2">
    <w:name w:val="Uroveň 2"/>
    <w:basedOn w:val="Normln"/>
    <w:rsid w:val="00361412"/>
    <w:pPr>
      <w:spacing w:before="120" w:after="120" w:line="360" w:lineRule="auto"/>
    </w:pPr>
    <w:rPr>
      <w:b/>
      <w:szCs w:val="20"/>
    </w:rPr>
  </w:style>
  <w:style w:type="paragraph" w:customStyle="1" w:styleId="TmaRVPZV">
    <w:name w:val="Téma_RVPZV"/>
    <w:basedOn w:val="Normln"/>
    <w:rsid w:val="00361412"/>
    <w:pPr>
      <w:spacing w:before="120"/>
    </w:pPr>
    <w:rPr>
      <w:rFonts w:ascii="Times New Roman" w:hAnsi="Times New Roman"/>
      <w:b/>
      <w:i/>
      <w:caps/>
      <w:sz w:val="22"/>
      <w:szCs w:val="20"/>
    </w:rPr>
  </w:style>
  <w:style w:type="paragraph" w:customStyle="1" w:styleId="Styl11bTunKurzvaVpravo02cmPed1b">
    <w:name w:val="Styl 11 b. Tučné Kurzíva Vpravo:  02 cm Před:  1 b."/>
    <w:basedOn w:val="Normln"/>
    <w:rsid w:val="00361412"/>
    <w:pPr>
      <w:numPr>
        <w:numId w:val="2"/>
      </w:numPr>
      <w:spacing w:before="20"/>
      <w:ind w:right="113"/>
    </w:pPr>
    <w:rPr>
      <w:rFonts w:ascii="Times New Roman" w:hAnsi="Times New Roman"/>
      <w:b/>
      <w:i/>
      <w:sz w:val="22"/>
      <w:szCs w:val="20"/>
    </w:rPr>
  </w:style>
  <w:style w:type="paragraph" w:customStyle="1" w:styleId="StylTextodkrajeRVPZVCharnenKurzva">
    <w:name w:val="Styl Text_od kraje_RVPZV Char + není Kurzíva"/>
    <w:basedOn w:val="Normln"/>
    <w:rsid w:val="00361412"/>
    <w:pPr>
      <w:spacing w:before="60"/>
      <w:jc w:val="both"/>
    </w:pPr>
    <w:rPr>
      <w:rFonts w:ascii="Times New Roman" w:hAnsi="Times New Roman"/>
      <w:sz w:val="22"/>
      <w:szCs w:val="20"/>
    </w:rPr>
  </w:style>
  <w:style w:type="paragraph" w:customStyle="1" w:styleId="Uivo">
    <w:name w:val="Učivo"/>
    <w:basedOn w:val="Normln"/>
    <w:rsid w:val="00361412"/>
    <w:pPr>
      <w:numPr>
        <w:numId w:val="3"/>
      </w:numPr>
      <w:tabs>
        <w:tab w:val="left" w:pos="567"/>
      </w:tabs>
      <w:spacing w:before="20"/>
      <w:ind w:left="567" w:right="113" w:hanging="397"/>
    </w:pPr>
    <w:rPr>
      <w:rFonts w:ascii="Times New Roman" w:hAnsi="Times New Roman"/>
      <w:sz w:val="22"/>
      <w:szCs w:val="20"/>
    </w:rPr>
  </w:style>
  <w:style w:type="paragraph" w:customStyle="1" w:styleId="VetvtextuRVPZV">
    <w:name w:val="Výčet v textu_RVPZV"/>
    <w:basedOn w:val="Normln"/>
    <w:rsid w:val="00361412"/>
    <w:pPr>
      <w:numPr>
        <w:numId w:val="4"/>
      </w:numPr>
      <w:tabs>
        <w:tab w:val="clear" w:pos="360"/>
        <w:tab w:val="left" w:pos="567"/>
      </w:tabs>
      <w:spacing w:before="60"/>
      <w:ind w:left="567" w:hanging="397"/>
      <w:jc w:val="both"/>
    </w:pPr>
    <w:rPr>
      <w:rFonts w:ascii="Times New Roman" w:hAnsi="Times New Roman"/>
      <w:sz w:val="22"/>
    </w:rPr>
  </w:style>
  <w:style w:type="paragraph" w:customStyle="1" w:styleId="Nadpistabulky">
    <w:name w:val="Nadpis tabulky"/>
    <w:basedOn w:val="Normln"/>
    <w:rsid w:val="0036141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Default">
    <w:name w:val="Default"/>
    <w:basedOn w:val="Normln"/>
    <w:rsid w:val="00361412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character" w:customStyle="1" w:styleId="OdstavecodkrajeChar">
    <w:name w:val="Odstavec od kraje Char"/>
    <w:link w:val="Odstavecodkraje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odkraje">
    <w:name w:val="Odstavec od kraje"/>
    <w:basedOn w:val="Normln"/>
    <w:link w:val="OdstavecodkrajeChar"/>
    <w:rsid w:val="00361412"/>
    <w:pPr>
      <w:spacing w:before="120" w:after="120"/>
      <w:jc w:val="both"/>
    </w:pPr>
    <w:rPr>
      <w:rFonts w:eastAsiaTheme="minorHAnsi" w:cs="Arial"/>
    </w:rPr>
  </w:style>
  <w:style w:type="character" w:customStyle="1" w:styleId="OdstavecChar2">
    <w:name w:val="Odstavec Char2"/>
    <w:link w:val="Odstavec"/>
    <w:locked/>
    <w:rsid w:val="00361412"/>
    <w:rPr>
      <w:rFonts w:ascii="Arial" w:hAnsi="Arial" w:cs="Arial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2"/>
    <w:qFormat/>
    <w:rsid w:val="00361412"/>
    <w:pPr>
      <w:spacing w:before="120" w:after="120"/>
      <w:jc w:val="both"/>
    </w:pPr>
    <w:rPr>
      <w:rFonts w:eastAsiaTheme="minorHAnsi" w:cs="Arial"/>
    </w:rPr>
  </w:style>
  <w:style w:type="paragraph" w:customStyle="1" w:styleId="Prosttext1">
    <w:name w:val="Prostý text1"/>
    <w:basedOn w:val="Normln"/>
    <w:rsid w:val="0036141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adpis30">
    <w:name w:val="nadpis 3"/>
    <w:aliases w:val="5"/>
    <w:basedOn w:val="Normln"/>
    <w:rsid w:val="00361412"/>
    <w:pPr>
      <w:keepNext/>
      <w:spacing w:before="120" w:after="120"/>
      <w:jc w:val="both"/>
    </w:pPr>
    <w:rPr>
      <w:b/>
    </w:rPr>
  </w:style>
  <w:style w:type="paragraph" w:customStyle="1" w:styleId="Normlnnadpis">
    <w:name w:val="Normální nadpis"/>
    <w:basedOn w:val="OdstavecChar"/>
    <w:rsid w:val="00361412"/>
    <w:pPr>
      <w:keepNext/>
    </w:pPr>
    <w:rPr>
      <w:b/>
    </w:rPr>
  </w:style>
  <w:style w:type="paragraph" w:customStyle="1" w:styleId="Normlnodsazeno">
    <w:name w:val="Normální odsazeno"/>
    <w:basedOn w:val="OdstavecodkrajeCharChar"/>
    <w:rsid w:val="00361412"/>
    <w:pPr>
      <w:keepNext/>
    </w:pPr>
  </w:style>
  <w:style w:type="character" w:customStyle="1" w:styleId="NadpisChar">
    <w:name w:val="Nadpis Char"/>
    <w:link w:val="Nadpis"/>
    <w:locked/>
    <w:rsid w:val="00361412"/>
    <w:rPr>
      <w:rFonts w:ascii="Arial" w:hAnsi="Arial" w:cs="Arial"/>
      <w:b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link w:val="NadpisChar"/>
    <w:autoRedefine/>
    <w:qFormat/>
    <w:rsid w:val="00361412"/>
    <w:pPr>
      <w:keepNext/>
      <w:keepLines/>
      <w:spacing w:before="120" w:after="120"/>
    </w:pPr>
    <w:rPr>
      <w:rFonts w:eastAsiaTheme="minorHAnsi" w:cs="Arial"/>
      <w:b/>
      <w:u w:val="single"/>
    </w:rPr>
  </w:style>
  <w:style w:type="paragraph" w:customStyle="1" w:styleId="Nadpisslovan">
    <w:name w:val="Nadpis číslovaný"/>
    <w:basedOn w:val="OdstavecodkrajeCharChar"/>
    <w:autoRedefine/>
    <w:rsid w:val="00361412"/>
    <w:pPr>
      <w:numPr>
        <w:numId w:val="16"/>
      </w:numPr>
      <w:tabs>
        <w:tab w:val="clear" w:pos="578"/>
        <w:tab w:val="num" w:pos="360"/>
      </w:tabs>
      <w:ind w:left="0" w:firstLine="0"/>
    </w:pPr>
    <w:rPr>
      <w:b/>
    </w:rPr>
  </w:style>
  <w:style w:type="paragraph" w:customStyle="1" w:styleId="Odstavecodsazen">
    <w:name w:val="Odstavec odsazený"/>
    <w:basedOn w:val="OdstavecodkrajeCharChar"/>
    <w:autoRedefine/>
    <w:rsid w:val="00361412"/>
    <w:pPr>
      <w:numPr>
        <w:numId w:val="17"/>
      </w:numPr>
    </w:pPr>
  </w:style>
  <w:style w:type="paragraph" w:customStyle="1" w:styleId="Odrky0">
    <w:name w:val="Odrážky"/>
    <w:basedOn w:val="Normln"/>
    <w:autoRedefine/>
    <w:uiPriority w:val="99"/>
    <w:rsid w:val="00361412"/>
    <w:pPr>
      <w:numPr>
        <w:numId w:val="15"/>
      </w:numPr>
    </w:pPr>
  </w:style>
  <w:style w:type="paragraph" w:customStyle="1" w:styleId="Nadpisspsmeny">
    <w:name w:val="Nadpis s písmeny"/>
    <w:basedOn w:val="Normln"/>
    <w:autoRedefine/>
    <w:rsid w:val="00361412"/>
    <w:pPr>
      <w:numPr>
        <w:numId w:val="5"/>
      </w:numPr>
      <w:ind w:hanging="720"/>
    </w:pPr>
    <w:rPr>
      <w:b/>
    </w:rPr>
  </w:style>
  <w:style w:type="character" w:customStyle="1" w:styleId="OdrkyslovanChar">
    <w:name w:val="Odrážky číslované Char"/>
    <w:link w:val="Odrkyslovan"/>
    <w:locked/>
    <w:rsid w:val="00361412"/>
    <w:rPr>
      <w:rFonts w:ascii="Arial" w:hAnsi="Arial"/>
      <w:color w:val="FF0000"/>
      <w:sz w:val="24"/>
      <w:szCs w:val="28"/>
    </w:rPr>
  </w:style>
  <w:style w:type="paragraph" w:customStyle="1" w:styleId="Odrkyslovan">
    <w:name w:val="Odrážky číslované"/>
    <w:basedOn w:val="text"/>
    <w:link w:val="OdrkyslovanChar"/>
    <w:autoRedefine/>
    <w:rsid w:val="00361412"/>
    <w:pPr>
      <w:numPr>
        <w:numId w:val="6"/>
      </w:numPr>
      <w:tabs>
        <w:tab w:val="num" w:pos="360"/>
      </w:tabs>
      <w:ind w:left="0" w:firstLine="0"/>
    </w:pPr>
    <w:rPr>
      <w:rFonts w:cstheme="minorBidi"/>
      <w:color w:val="FF0000"/>
      <w:lang w:eastAsia="en-US"/>
    </w:rPr>
  </w:style>
  <w:style w:type="character" w:customStyle="1" w:styleId="NadpisslovanmskyChar">
    <w:name w:val="Nadpis číslovaný římsky Char"/>
    <w:link w:val="Nadpisslovanmsky"/>
    <w:locked/>
    <w:rsid w:val="00361412"/>
    <w:rPr>
      <w:rFonts w:ascii="Arial" w:hAnsi="Arial"/>
      <w:b/>
      <w:sz w:val="24"/>
      <w:szCs w:val="24"/>
      <w:u w:val="single"/>
    </w:rPr>
  </w:style>
  <w:style w:type="paragraph" w:customStyle="1" w:styleId="Nadpisslovanmsky">
    <w:name w:val="Nadpis číslovaný římsky"/>
    <w:basedOn w:val="Nadpis"/>
    <w:link w:val="NadpisslovanmskyChar"/>
    <w:autoRedefine/>
    <w:rsid w:val="00361412"/>
    <w:pPr>
      <w:numPr>
        <w:numId w:val="7"/>
      </w:numPr>
      <w:tabs>
        <w:tab w:val="num" w:pos="360"/>
      </w:tabs>
      <w:ind w:left="0" w:firstLine="0"/>
    </w:pPr>
    <w:rPr>
      <w:rFonts w:cstheme="minorBidi"/>
      <w:lang w:eastAsia="en-US"/>
    </w:rPr>
  </w:style>
  <w:style w:type="character" w:customStyle="1" w:styleId="OdstavecslovanChar">
    <w:name w:val="Odstavec číslovaný Char"/>
    <w:link w:val="Odstavecslovan"/>
    <w:locked/>
    <w:rsid w:val="00361412"/>
    <w:rPr>
      <w:rFonts w:ascii="Arial" w:hAnsi="Arial"/>
      <w:sz w:val="24"/>
      <w:szCs w:val="24"/>
    </w:rPr>
  </w:style>
  <w:style w:type="paragraph" w:customStyle="1" w:styleId="Odstavecslovan">
    <w:name w:val="Odstavec číslovaný"/>
    <w:basedOn w:val="Normln"/>
    <w:link w:val="OdstavecslovanChar"/>
    <w:autoRedefine/>
    <w:rsid w:val="00361412"/>
    <w:pPr>
      <w:numPr>
        <w:numId w:val="8"/>
      </w:numPr>
      <w:ind w:hanging="180"/>
    </w:pPr>
    <w:rPr>
      <w:rFonts w:eastAsiaTheme="minorHAnsi" w:cstheme="minorBidi"/>
      <w:lang w:eastAsia="en-US"/>
    </w:rPr>
  </w:style>
  <w:style w:type="character" w:customStyle="1" w:styleId="OdstavecsodrkamiChar">
    <w:name w:val="Odstavec s odrážkami Char"/>
    <w:link w:val="Odstavecsodrkami"/>
    <w:locked/>
    <w:rsid w:val="00361412"/>
    <w:rPr>
      <w:rFonts w:ascii="Arial" w:hAnsi="Arial"/>
      <w:sz w:val="24"/>
      <w:szCs w:val="24"/>
    </w:rPr>
  </w:style>
  <w:style w:type="paragraph" w:customStyle="1" w:styleId="Odstavecsodrkami">
    <w:name w:val="Odstavec s odrážkami"/>
    <w:basedOn w:val="Odstavec"/>
    <w:link w:val="OdstavecsodrkamiChar"/>
    <w:autoRedefine/>
    <w:rsid w:val="00361412"/>
    <w:pPr>
      <w:numPr>
        <w:numId w:val="9"/>
      </w:numPr>
      <w:tabs>
        <w:tab w:val="clear" w:pos="1429"/>
        <w:tab w:val="num" w:pos="709"/>
      </w:tabs>
      <w:ind w:left="0" w:firstLine="709"/>
    </w:pPr>
    <w:rPr>
      <w:rFonts w:cstheme="minorBidi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361412"/>
    <w:pPr>
      <w:keepLines/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Znakapoznpodarou">
    <w:name w:val="footnote reference"/>
    <w:semiHidden/>
    <w:rsid w:val="00361412"/>
    <w:rPr>
      <w:vertAlign w:val="superscript"/>
    </w:rPr>
  </w:style>
  <w:style w:type="character" w:styleId="Odkaznakoment">
    <w:name w:val="annotation reference"/>
    <w:semiHidden/>
    <w:rsid w:val="00361412"/>
    <w:rPr>
      <w:sz w:val="16"/>
      <w:szCs w:val="16"/>
    </w:rPr>
  </w:style>
  <w:style w:type="character" w:customStyle="1" w:styleId="OekvstupyCharChar">
    <w:name w:val="Oček. výstupy Char Char"/>
    <w:rsid w:val="00361412"/>
    <w:rPr>
      <w:rFonts w:ascii="Arial" w:hAnsi="Arial" w:cs="Arial" w:hint="default"/>
      <w:bCs/>
      <w:iCs/>
      <w:noProof w:val="0"/>
      <w:sz w:val="24"/>
      <w:szCs w:val="24"/>
      <w:lang w:val="cs-CZ" w:eastAsia="cs-CZ" w:bidi="ar-SA"/>
    </w:rPr>
  </w:style>
  <w:style w:type="character" w:customStyle="1" w:styleId="OdstavecChar1">
    <w:name w:val="Odstavec Char1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OdstavecCharCharChar">
    <w:name w:val="Odstavec Char Char Char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character" w:customStyle="1" w:styleId="OekvstupyCharChar1">
    <w:name w:val="Oček. výstupy Char Char1"/>
    <w:rsid w:val="00361412"/>
    <w:rPr>
      <w:rFonts w:ascii="Arial" w:hAnsi="Arial" w:cs="Arial" w:hint="default"/>
      <w:bCs/>
      <w:iCs/>
      <w:sz w:val="24"/>
      <w:szCs w:val="24"/>
      <w:lang w:val="cs-CZ" w:eastAsia="cs-CZ" w:bidi="ar-SA"/>
    </w:rPr>
  </w:style>
  <w:style w:type="character" w:customStyle="1" w:styleId="OdstavecodkrajeChar1">
    <w:name w:val="Odstavec od kraje Char1"/>
    <w:rsid w:val="00361412"/>
    <w:rPr>
      <w:rFonts w:ascii="Arial" w:hAnsi="Arial" w:cs="Arial" w:hint="default"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36141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seznam1">
    <w:name w:val="Aktuální seznam1"/>
    <w:rsid w:val="00361412"/>
    <w:pPr>
      <w:numPr>
        <w:numId w:val="10"/>
      </w:numPr>
    </w:pPr>
  </w:style>
  <w:style w:type="numbering" w:customStyle="1" w:styleId="Styl3">
    <w:name w:val="Styl3"/>
    <w:rsid w:val="00361412"/>
    <w:pPr>
      <w:numPr>
        <w:numId w:val="11"/>
      </w:numPr>
    </w:pPr>
  </w:style>
  <w:style w:type="numbering" w:customStyle="1" w:styleId="Styl2">
    <w:name w:val="Styl2"/>
    <w:rsid w:val="00361412"/>
    <w:pPr>
      <w:numPr>
        <w:numId w:val="12"/>
      </w:numPr>
    </w:pPr>
  </w:style>
  <w:style w:type="numbering" w:customStyle="1" w:styleId="odrky">
    <w:name w:val="odrážky"/>
    <w:rsid w:val="00361412"/>
    <w:pPr>
      <w:numPr>
        <w:numId w:val="13"/>
      </w:numPr>
    </w:pPr>
  </w:style>
  <w:style w:type="numbering" w:customStyle="1" w:styleId="Styl1">
    <w:name w:val="Styl1"/>
    <w:rsid w:val="00361412"/>
    <w:pPr>
      <w:numPr>
        <w:numId w:val="14"/>
      </w:numPr>
    </w:pPr>
  </w:style>
  <w:style w:type="numbering" w:customStyle="1" w:styleId="Odrky-ped1">
    <w:name w:val="Odrážky-před 1"/>
    <w:aliases w:val="02"/>
    <w:rsid w:val="00361412"/>
    <w:pPr>
      <w:numPr>
        <w:numId w:val="15"/>
      </w:numPr>
    </w:pPr>
  </w:style>
  <w:style w:type="numbering" w:customStyle="1" w:styleId="slovanodstavce">
    <w:name w:val="Číslované odstavce"/>
    <w:rsid w:val="00361412"/>
    <w:pPr>
      <w:numPr>
        <w:numId w:val="16"/>
      </w:numPr>
    </w:pPr>
  </w:style>
  <w:style w:type="paragraph" w:styleId="Seznam2">
    <w:name w:val="List 2"/>
    <w:basedOn w:val="Normln"/>
    <w:rsid w:val="00361412"/>
    <w:pPr>
      <w:ind w:left="566" w:hanging="283"/>
    </w:pPr>
    <w:rPr>
      <w:rFonts w:ascii="Times New Roman" w:hAnsi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361412"/>
    <w:pPr>
      <w:spacing w:after="120"/>
      <w:ind w:left="283" w:firstLine="210"/>
    </w:pPr>
    <w:rPr>
      <w:i w:val="0"/>
      <w:sz w:val="20"/>
      <w:szCs w:val="20"/>
    </w:rPr>
  </w:style>
  <w:style w:type="character" w:customStyle="1" w:styleId="Zkladntext-prvnodsazen2Char">
    <w:name w:val="Základní text - první odsazený 2 Char"/>
    <w:basedOn w:val="ZkladntextodsazenChar1"/>
    <w:link w:val="Zkladntext-prvnodsazen2"/>
    <w:rsid w:val="0036141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361412"/>
  </w:style>
  <w:style w:type="character" w:customStyle="1" w:styleId="CharChar4">
    <w:name w:val="Char Char4"/>
    <w:rsid w:val="00361412"/>
    <w:rPr>
      <w:rFonts w:ascii="Arial" w:hAnsi="Arial" w:cs="Arial"/>
      <w:b/>
      <w:bCs/>
      <w:sz w:val="28"/>
      <w:szCs w:val="26"/>
      <w:lang w:val="cs-CZ" w:eastAsia="cs-CZ" w:bidi="ar-SA"/>
    </w:rPr>
  </w:style>
  <w:style w:type="character" w:styleId="slostrnky">
    <w:name w:val="page number"/>
    <w:rsid w:val="00361412"/>
  </w:style>
  <w:style w:type="paragraph" w:customStyle="1" w:styleId="Vstupy">
    <w:name w:val="Výstupy"/>
    <w:basedOn w:val="Normln"/>
    <w:link w:val="VstupyChar"/>
    <w:rsid w:val="00361412"/>
    <w:pPr>
      <w:keepNext/>
      <w:numPr>
        <w:numId w:val="26"/>
      </w:numPr>
      <w:spacing w:before="240" w:after="240"/>
    </w:pPr>
    <w:rPr>
      <w:b/>
      <w:i/>
      <w:caps/>
    </w:rPr>
  </w:style>
  <w:style w:type="paragraph" w:customStyle="1" w:styleId="pododstavce">
    <w:name w:val="pododstavce"/>
    <w:basedOn w:val="Vstupy"/>
    <w:link w:val="pododstavceChar"/>
    <w:rsid w:val="00361412"/>
    <w:pPr>
      <w:keepNext w:val="0"/>
      <w:numPr>
        <w:ilvl w:val="1"/>
      </w:numPr>
      <w:spacing w:before="0" w:after="0"/>
    </w:pPr>
    <w:rPr>
      <w:b w:val="0"/>
      <w:i w:val="0"/>
      <w:caps w:val="0"/>
    </w:rPr>
  </w:style>
  <w:style w:type="character" w:customStyle="1" w:styleId="CharChar1">
    <w:name w:val="Char Char1"/>
    <w:aliases w:val="heading 5 Char"/>
    <w:rsid w:val="00361412"/>
    <w:rPr>
      <w:rFonts w:ascii="Arial" w:hAnsi="Arial" w:cs="Arial"/>
      <w:b/>
      <w:bCs/>
      <w:sz w:val="28"/>
      <w:szCs w:val="26"/>
      <w:lang w:val="cs-CZ" w:eastAsia="cs-CZ" w:bidi="ar-SA"/>
    </w:rPr>
  </w:style>
  <w:style w:type="character" w:customStyle="1" w:styleId="Nadpis2Char1">
    <w:name w:val="Nadpis 2 Char1"/>
    <w:link w:val="Nadpis2"/>
    <w:rsid w:val="00361412"/>
    <w:rPr>
      <w:rFonts w:ascii="Arial" w:eastAsia="Times New Roman" w:hAnsi="Arial" w:cs="Times New Roman"/>
      <w:b/>
      <w:bCs/>
      <w:iCs/>
      <w:sz w:val="32"/>
      <w:szCs w:val="24"/>
      <w:shd w:val="clear" w:color="auto" w:fill="FFFFFF"/>
      <w:lang w:eastAsia="cs-CZ"/>
    </w:rPr>
  </w:style>
  <w:style w:type="character" w:customStyle="1" w:styleId="VstupyChar">
    <w:name w:val="Výstupy Char"/>
    <w:link w:val="Vstupy"/>
    <w:rsid w:val="00361412"/>
    <w:rPr>
      <w:rFonts w:ascii="Arial" w:eastAsia="Times New Roman" w:hAnsi="Arial" w:cs="Times New Roman"/>
      <w:b/>
      <w:i/>
      <w:caps/>
      <w:sz w:val="24"/>
      <w:szCs w:val="24"/>
      <w:lang w:eastAsia="cs-CZ"/>
    </w:rPr>
  </w:style>
  <w:style w:type="character" w:customStyle="1" w:styleId="pododstavceChar">
    <w:name w:val="pododstavce Char"/>
    <w:link w:val="pododstavce"/>
    <w:rsid w:val="0036141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361412"/>
    <w:pPr>
      <w:spacing w:before="100" w:beforeAutospacing="1" w:after="119"/>
    </w:pPr>
    <w:rPr>
      <w:rFonts w:ascii="Times New Roman" w:hAnsi="Times New Roman"/>
    </w:rPr>
  </w:style>
  <w:style w:type="paragraph" w:customStyle="1" w:styleId="cjk">
    <w:name w:val="cjk"/>
    <w:basedOn w:val="Normln"/>
    <w:rsid w:val="00361412"/>
    <w:pPr>
      <w:spacing w:before="100" w:beforeAutospacing="1" w:after="119"/>
    </w:pPr>
    <w:rPr>
      <w:rFonts w:ascii="Times New Roman" w:hAnsi="Times New Roman"/>
    </w:rPr>
  </w:style>
  <w:style w:type="paragraph" w:customStyle="1" w:styleId="Normlnweb1">
    <w:name w:val="Normální (web)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</w:rPr>
  </w:style>
  <w:style w:type="paragraph" w:customStyle="1" w:styleId="western1">
    <w:name w:val="western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  <w:b/>
      <w:bCs/>
      <w:i/>
      <w:iCs/>
    </w:rPr>
  </w:style>
  <w:style w:type="paragraph" w:customStyle="1" w:styleId="cjk1">
    <w:name w:val="cjk1"/>
    <w:basedOn w:val="Normln"/>
    <w:rsid w:val="00361412"/>
    <w:pPr>
      <w:spacing w:before="100" w:beforeAutospacing="1" w:after="119"/>
      <w:jc w:val="center"/>
    </w:pPr>
    <w:rPr>
      <w:rFonts w:ascii="Times New Roman" w:hAnsi="Times New Roman"/>
      <w:b/>
      <w:bCs/>
      <w:i/>
      <w:iCs/>
    </w:rPr>
  </w:style>
  <w:style w:type="character" w:customStyle="1" w:styleId="Char2">
    <w:name w:val="Char2"/>
    <w:rsid w:val="00361412"/>
    <w:rPr>
      <w:rFonts w:ascii="Arial" w:hAnsi="Arial" w:cs="Arial"/>
      <w:b/>
      <w:bCs/>
      <w:iCs/>
      <w:sz w:val="32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361412"/>
    <w:pPr>
      <w:ind w:left="720"/>
      <w:contextualSpacing/>
    </w:pPr>
  </w:style>
  <w:style w:type="paragraph" w:styleId="Seznam">
    <w:name w:val="List"/>
    <w:basedOn w:val="Normln"/>
    <w:rsid w:val="00361412"/>
    <w:pPr>
      <w:suppressAutoHyphens/>
      <w:ind w:left="283" w:hanging="283"/>
    </w:pPr>
    <w:rPr>
      <w:lang w:eastAsia="ar-SA"/>
    </w:rPr>
  </w:style>
  <w:style w:type="paragraph" w:customStyle="1" w:styleId="Seznam21">
    <w:name w:val="Seznam 21"/>
    <w:basedOn w:val="Normln"/>
    <w:rsid w:val="00361412"/>
    <w:pPr>
      <w:suppressAutoHyphens/>
      <w:ind w:left="566" w:hanging="283"/>
    </w:pPr>
    <w:rPr>
      <w:lang w:eastAsia="ar-SA"/>
    </w:rPr>
  </w:style>
  <w:style w:type="paragraph" w:customStyle="1" w:styleId="Seznam31">
    <w:name w:val="Seznam 31"/>
    <w:basedOn w:val="Normln"/>
    <w:rsid w:val="00361412"/>
    <w:pPr>
      <w:suppressAutoHyphens/>
      <w:ind w:left="849" w:hanging="283"/>
    </w:pPr>
    <w:rPr>
      <w:lang w:eastAsia="ar-SA"/>
    </w:rPr>
  </w:style>
  <w:style w:type="paragraph" w:customStyle="1" w:styleId="Seznam41">
    <w:name w:val="Seznam 41"/>
    <w:basedOn w:val="Normln"/>
    <w:rsid w:val="00361412"/>
    <w:pPr>
      <w:suppressAutoHyphens/>
      <w:ind w:left="1132" w:hanging="283"/>
    </w:pPr>
    <w:rPr>
      <w:lang w:eastAsia="ar-SA"/>
    </w:rPr>
  </w:style>
  <w:style w:type="paragraph" w:customStyle="1" w:styleId="Seznam51">
    <w:name w:val="Seznam 51"/>
    <w:basedOn w:val="Normln"/>
    <w:rsid w:val="00361412"/>
    <w:pPr>
      <w:suppressAutoHyphens/>
      <w:ind w:left="1415" w:hanging="283"/>
    </w:pPr>
    <w:rPr>
      <w:lang w:eastAsia="ar-SA"/>
    </w:rPr>
  </w:style>
  <w:style w:type="paragraph" w:customStyle="1" w:styleId="Textbody">
    <w:name w:val="Text body"/>
    <w:basedOn w:val="Normln"/>
    <w:rsid w:val="0036141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</w:rPr>
  </w:style>
  <w:style w:type="paragraph" w:styleId="Bezmezer">
    <w:name w:val="No Spacing"/>
    <w:link w:val="BezmezerChar"/>
    <w:uiPriority w:val="1"/>
    <w:qFormat/>
    <w:rsid w:val="0036141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361412"/>
    <w:rPr>
      <w:rFonts w:ascii="Calibri" w:eastAsia="Times New Roman" w:hAnsi="Calibri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61412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rsid w:val="003614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36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cs-CZ"/>
    </w:rPr>
  </w:style>
  <w:style w:type="numbering" w:customStyle="1" w:styleId="WWNum18">
    <w:name w:val="WWNum18"/>
    <w:basedOn w:val="Bezseznamu"/>
    <w:rsid w:val="00361412"/>
    <w:pPr>
      <w:numPr>
        <w:numId w:val="29"/>
      </w:numPr>
    </w:pPr>
  </w:style>
  <w:style w:type="numbering" w:customStyle="1" w:styleId="WWNum21">
    <w:name w:val="WWNum21"/>
    <w:basedOn w:val="Bezseznamu"/>
    <w:rsid w:val="00361412"/>
    <w:pPr>
      <w:numPr>
        <w:numId w:val="30"/>
      </w:numPr>
    </w:pPr>
  </w:style>
  <w:style w:type="numbering" w:customStyle="1" w:styleId="WWNum22">
    <w:name w:val="WWNum22"/>
    <w:basedOn w:val="Bezseznamu"/>
    <w:rsid w:val="00361412"/>
    <w:pPr>
      <w:numPr>
        <w:numId w:val="31"/>
      </w:numPr>
    </w:pPr>
  </w:style>
  <w:style w:type="numbering" w:customStyle="1" w:styleId="WWNum23">
    <w:name w:val="WWNum23"/>
    <w:basedOn w:val="Bezseznamu"/>
    <w:rsid w:val="00361412"/>
    <w:pPr>
      <w:numPr>
        <w:numId w:val="40"/>
      </w:numPr>
    </w:pPr>
  </w:style>
  <w:style w:type="numbering" w:customStyle="1" w:styleId="RTFNum3">
    <w:name w:val="RTF_Num 3"/>
    <w:basedOn w:val="Bezseznamu"/>
    <w:rsid w:val="00361412"/>
    <w:pPr>
      <w:numPr>
        <w:numId w:val="39"/>
      </w:numPr>
    </w:pPr>
  </w:style>
  <w:style w:type="character" w:customStyle="1" w:styleId="WW8Num1z2">
    <w:name w:val="WW8Num1z2"/>
    <w:rsid w:val="0036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4917</Words>
  <Characters>29016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Zuzana Suchomelova</cp:lastModifiedBy>
  <cp:revision>3</cp:revision>
  <dcterms:created xsi:type="dcterms:W3CDTF">2022-07-01T05:53:00Z</dcterms:created>
  <dcterms:modified xsi:type="dcterms:W3CDTF">2022-07-01T05:53:00Z</dcterms:modified>
</cp:coreProperties>
</file>