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ADB30" w14:textId="77777777" w:rsidR="004A64F8" w:rsidRPr="008600EE" w:rsidRDefault="004A64F8" w:rsidP="004A64F8">
      <w:pPr>
        <w:pStyle w:val="Nadpis2"/>
        <w:numPr>
          <w:ilvl w:val="1"/>
          <w:numId w:val="12"/>
        </w:numPr>
        <w:shd w:val="clear" w:color="auto" w:fill="FFFF00"/>
        <w:ind w:left="0" w:firstLine="0"/>
      </w:pPr>
      <w:bookmarkStart w:id="0" w:name="_Toc221631629"/>
      <w:bookmarkStart w:id="1" w:name="_Toc434318471"/>
      <w:bookmarkStart w:id="2" w:name="_Toc491254758"/>
      <w:r w:rsidRPr="008600EE">
        <w:t>Konverzace v německém jazyce</w:t>
      </w:r>
      <w:bookmarkEnd w:id="0"/>
      <w:bookmarkEnd w:id="1"/>
      <w:bookmarkEnd w:id="2"/>
    </w:p>
    <w:p w14:paraId="20479974" w14:textId="77777777" w:rsidR="004A64F8" w:rsidRPr="008600EE" w:rsidRDefault="004A64F8" w:rsidP="004A64F8">
      <w:pPr>
        <w:pStyle w:val="Nadpis3"/>
        <w:numPr>
          <w:ilvl w:val="2"/>
          <w:numId w:val="12"/>
        </w:numPr>
        <w:tabs>
          <w:tab w:val="clear" w:pos="851"/>
        </w:tabs>
        <w:ind w:left="0" w:firstLine="0"/>
      </w:pPr>
      <w:bookmarkStart w:id="3" w:name="_Toc434318472"/>
      <w:bookmarkStart w:id="4" w:name="_Toc491254759"/>
      <w:r w:rsidRPr="008600EE">
        <w:t>Charakteristika vyučovacího předmětu</w:t>
      </w:r>
      <w:bookmarkEnd w:id="3"/>
      <w:bookmarkEnd w:id="4"/>
    </w:p>
    <w:p w14:paraId="75D6C8E2" w14:textId="77777777" w:rsidR="004A64F8" w:rsidRPr="008600EE" w:rsidRDefault="004A64F8" w:rsidP="004A64F8">
      <w:pPr>
        <w:pStyle w:val="Nadpis4"/>
        <w:keepLines w:val="0"/>
        <w:numPr>
          <w:ilvl w:val="3"/>
          <w:numId w:val="12"/>
        </w:numPr>
        <w:ind w:left="0" w:firstLine="0"/>
      </w:pPr>
      <w:bookmarkStart w:id="5" w:name="_Toc434318473"/>
      <w:bookmarkStart w:id="6" w:name="_Toc491254760"/>
      <w:r w:rsidRPr="008600EE">
        <w:t>Obsahové vymezení předmětu</w:t>
      </w:r>
      <w:bookmarkEnd w:id="5"/>
      <w:bookmarkEnd w:id="6"/>
    </w:p>
    <w:p w14:paraId="4BE58CD2" w14:textId="77777777" w:rsidR="004A64F8" w:rsidRPr="008600EE" w:rsidRDefault="004A64F8" w:rsidP="004A64F8">
      <w:pPr>
        <w:pStyle w:val="OdstavecChar"/>
        <w:tabs>
          <w:tab w:val="num" w:pos="0"/>
        </w:tabs>
      </w:pPr>
      <w:r w:rsidRPr="008600EE">
        <w:t>Konverzace v německém jazyce je samostatný volitelný vyučovací předmět. Podle Společného evropského rámce pro jazyky nabízí tento předmět vzdělání k dosažení úrovně</w:t>
      </w:r>
      <w:r w:rsidRPr="008600EE">
        <w:rPr>
          <w:b/>
        </w:rPr>
        <w:t xml:space="preserve"> B2</w:t>
      </w:r>
      <w:r w:rsidRPr="008600EE">
        <w:t xml:space="preserve"> osmiletého cyklu a </w:t>
      </w:r>
      <w:r w:rsidRPr="008600EE">
        <w:rPr>
          <w:b/>
        </w:rPr>
        <w:t>B1</w:t>
      </w:r>
      <w:r w:rsidRPr="008600EE">
        <w:t xml:space="preserve"> čtyřletého cyklu a poskytuje základ pro dorozumění a komunikaci žáků v rámci Evropy a světa. Jeho osvojování snižuje u žáků jazykovou bariéru a přispívá tak ke zvýšení mobility žáka jak v jeho osobním životě, tak v pracovním uplatnění. Žáci zároveň poznají odlišnosti ve způsobu života lidí v jiných zemích a jiné kulturní tradice.</w:t>
      </w:r>
    </w:p>
    <w:p w14:paraId="405844E8" w14:textId="77777777" w:rsidR="004A64F8" w:rsidRPr="008600EE" w:rsidRDefault="004A64F8" w:rsidP="004A64F8">
      <w:pPr>
        <w:pStyle w:val="OdstavecChar"/>
        <w:tabs>
          <w:tab w:val="num" w:pos="0"/>
        </w:tabs>
      </w:pPr>
      <w:r w:rsidRPr="008600EE">
        <w:t>Obsahem výuky je systematické rozvíjení řečových dovedností, zahrnujících rozvoj receptivních, produktivních schopností, reálií německy mluvících zemí a pracovních návyků, vedoucích k pozdějšímu efektivnímu studiu cizího jazyka.</w:t>
      </w:r>
    </w:p>
    <w:p w14:paraId="15585259" w14:textId="77777777" w:rsidR="004A64F8" w:rsidRPr="00B70D7E" w:rsidRDefault="004A64F8" w:rsidP="004A64F8">
      <w:pPr>
        <w:pStyle w:val="OdstavecChar"/>
        <w:tabs>
          <w:tab w:val="num" w:pos="0"/>
        </w:tabs>
        <w:rPr>
          <w:color w:val="FF0000"/>
        </w:rPr>
      </w:pPr>
      <w:r w:rsidRPr="008600EE">
        <w:t>Učivo zahrnuje</w:t>
      </w:r>
      <w:r w:rsidRPr="008600EE">
        <w:rPr>
          <w:i/>
        </w:rPr>
        <w:t xml:space="preserve"> </w:t>
      </w:r>
      <w:r w:rsidRPr="008600EE">
        <w:t>slovní zásobu k tematickým okruhům: domov, rodina, bydlení, škola, volný čas a zájmová činnost, sport, péče o zdraví, stravování, město, oblékání, nákupy, příroda, počasí, člověk a společnost, cestování, sociokulturní prostředí příslušných jazykových oblastí, základy německého obchodního jazyka a jiné. Charakter tohoto předmětu dává možnost zařazovat i témata z předmětů jako jsou Multikulturní, Environmentální výchova a Výchova k myšlení v evropských a globálních souvislostech.</w:t>
      </w:r>
      <w:r>
        <w:t xml:space="preserve"> </w:t>
      </w:r>
      <w:r w:rsidRPr="00BC5D78">
        <w:t>Žáci se učí využívat jazykovou a kulturní pluralitu pro potřebnou diskuzi jazykové a kulturní rozrůzněnosti (v ČR, v Evropě), rozvíjet své jazykové kompetence pro kontakt a spolupráci s příslušníky jiných etnik (v ČR, v Evropě), používat jazyk, aby byl zbaven rasistických a diskriminujících výrazů a respektovat, že každý jazyk má své specifické rysy, žádný není nadřazen jiným jazykům.</w:t>
      </w:r>
    </w:p>
    <w:p w14:paraId="785BE08B" w14:textId="77777777" w:rsidR="004A64F8" w:rsidRPr="008600EE" w:rsidRDefault="004A64F8" w:rsidP="004A64F8">
      <w:pPr>
        <w:pStyle w:val="OdstavecChar"/>
        <w:tabs>
          <w:tab w:val="num" w:pos="0"/>
        </w:tabs>
      </w:pPr>
      <w:r w:rsidRPr="008600EE">
        <w:t xml:space="preserve"> Vzhledem k šíři tematických celků dochází k nenásilnému uplatňování mezipředmětových vztahů.</w:t>
      </w:r>
    </w:p>
    <w:p w14:paraId="77C227E2" w14:textId="77777777" w:rsidR="004A64F8" w:rsidRDefault="004A64F8" w:rsidP="004A64F8">
      <w:pPr>
        <w:pStyle w:val="OdstavecChar"/>
        <w:tabs>
          <w:tab w:val="num" w:pos="0"/>
        </w:tabs>
        <w:rPr>
          <w:i/>
        </w:rPr>
      </w:pPr>
      <w:r w:rsidRPr="008600EE">
        <w:t>Cílem je zvládnutí dostačujících vyjadřovacích prostředků a odpovídající slovní zásoby k tomu, aby se žák domluvil a vyjadřoval gramaticky a obsahově správně v jakékoli situaci</w:t>
      </w:r>
      <w:r w:rsidRPr="008600EE">
        <w:rPr>
          <w:i/>
        </w:rPr>
        <w:t xml:space="preserve">. </w:t>
      </w:r>
    </w:p>
    <w:p w14:paraId="6E80FED0" w14:textId="77777777" w:rsidR="004A64F8" w:rsidRPr="008600EE" w:rsidRDefault="004A64F8" w:rsidP="004A64F8">
      <w:pPr>
        <w:pStyle w:val="OdstavecChar"/>
        <w:tabs>
          <w:tab w:val="num" w:pos="0"/>
        </w:tabs>
        <w:rPr>
          <w:i/>
        </w:rPr>
      </w:pPr>
      <w:r w:rsidRPr="00BC5D78">
        <w:t>Výuka Konverzace v německém jazyce formou nepovinného předmětu má stejný obsah jako v povinně volitelném.</w:t>
      </w:r>
    </w:p>
    <w:p w14:paraId="65BC5930" w14:textId="77777777" w:rsidR="004A64F8" w:rsidRPr="008600EE" w:rsidRDefault="004A64F8" w:rsidP="004A64F8">
      <w:pPr>
        <w:pStyle w:val="Nadpis4"/>
        <w:keepLines w:val="0"/>
        <w:numPr>
          <w:ilvl w:val="3"/>
          <w:numId w:val="12"/>
        </w:numPr>
        <w:ind w:left="0" w:firstLine="0"/>
      </w:pPr>
      <w:bookmarkStart w:id="7" w:name="_Toc434318474"/>
      <w:bookmarkStart w:id="8" w:name="_Toc491254761"/>
      <w:r w:rsidRPr="008600EE">
        <w:t>Formy realizace</w:t>
      </w:r>
      <w:bookmarkEnd w:id="7"/>
      <w:bookmarkEnd w:id="8"/>
    </w:p>
    <w:p w14:paraId="05B6685F" w14:textId="77777777" w:rsidR="004A64F8" w:rsidRPr="008600EE" w:rsidRDefault="004A64F8" w:rsidP="004A64F8">
      <w:pPr>
        <w:pStyle w:val="OdstavecChar"/>
        <w:tabs>
          <w:tab w:val="num" w:pos="0"/>
        </w:tabs>
      </w:pPr>
      <w:r w:rsidRPr="008600EE">
        <w:t xml:space="preserve">Základní formou realizace předmětu je vyučovací hodina. </w:t>
      </w:r>
    </w:p>
    <w:p w14:paraId="41CEC77F" w14:textId="77777777" w:rsidR="004A64F8" w:rsidRPr="008600EE" w:rsidRDefault="004A64F8" w:rsidP="004A64F8">
      <w:pPr>
        <w:pStyle w:val="OdstavecChar"/>
        <w:tabs>
          <w:tab w:val="num" w:pos="0"/>
        </w:tabs>
      </w:pPr>
      <w:r w:rsidRPr="008600EE">
        <w:t xml:space="preserve">V souladu s pojetím ŠVP bude realizována výuka v jedné hodině </w:t>
      </w:r>
      <w:r w:rsidRPr="008600EE">
        <w:rPr>
          <w:b/>
        </w:rPr>
        <w:t>A</w:t>
      </w:r>
      <w:r w:rsidRPr="008600EE">
        <w:t xml:space="preserve"> </w:t>
      </w:r>
      <w:proofErr w:type="spellStart"/>
      <w:r w:rsidRPr="008600EE">
        <w:t>a</w:t>
      </w:r>
      <w:proofErr w:type="spellEnd"/>
      <w:r w:rsidRPr="008600EE">
        <w:t xml:space="preserve"> třech standardních hodinách dle časové dotace v jednotlivých ročnících. Každému tématu je věnován specifický počet hodin s ohledem na jeho náročnost. V průběhu výuky budou v hodinách upřednostňovány aktivizační metody práce, vybrané se zaměřením na probírané učivo a na schopnosti žáků. Výuka směřuje ke zvládnutí očekávaných výstupů a k přímému rozvíjení klíčových kompetencí žáků. </w:t>
      </w:r>
    </w:p>
    <w:p w14:paraId="34C83BD0" w14:textId="77777777" w:rsidR="004A64F8" w:rsidRPr="008600EE" w:rsidRDefault="004A64F8" w:rsidP="004A64F8">
      <w:pPr>
        <w:pStyle w:val="Nadpis4"/>
        <w:keepLines w:val="0"/>
        <w:numPr>
          <w:ilvl w:val="3"/>
          <w:numId w:val="12"/>
        </w:numPr>
        <w:ind w:left="0" w:firstLine="0"/>
      </w:pPr>
      <w:bookmarkStart w:id="9" w:name="_Toc434318475"/>
      <w:bookmarkStart w:id="10" w:name="_Toc491254762"/>
      <w:r w:rsidRPr="008600EE">
        <w:t>Časové vymezení předmětu</w:t>
      </w:r>
      <w:bookmarkEnd w:id="9"/>
      <w:bookmarkEnd w:id="10"/>
    </w:p>
    <w:p w14:paraId="00AB6AE4" w14:textId="77777777" w:rsidR="004A64F8" w:rsidRPr="008600EE" w:rsidRDefault="004A64F8" w:rsidP="004A64F8">
      <w:pPr>
        <w:pStyle w:val="OdstavecChar"/>
        <w:rPr>
          <w:sz w:val="20"/>
          <w:szCs w:val="20"/>
        </w:rPr>
      </w:pPr>
      <w:r w:rsidRPr="008600EE">
        <w:rPr>
          <w:sz w:val="20"/>
          <w:szCs w:val="20"/>
        </w:rPr>
        <w:t>Školní rok trvá od 1. 9. do 31. 8. Vyučování zpravidla trvá od 1. 9. do 30. 6. následujícího roku, tj. 44 kalendářních týdnů. Pro oktávy plánujeme pouze 28 vyučovacích týdnů.</w:t>
      </w:r>
    </w:p>
    <w:p w14:paraId="4B305584" w14:textId="77777777" w:rsidR="004A64F8" w:rsidRPr="008600EE" w:rsidRDefault="004A64F8" w:rsidP="004A64F8">
      <w:pPr>
        <w:widowControl w:val="0"/>
        <w:tabs>
          <w:tab w:val="left" w:pos="6096"/>
          <w:tab w:val="left" w:pos="7797"/>
        </w:tabs>
        <w:autoSpaceDE w:val="0"/>
        <w:autoSpaceDN w:val="0"/>
        <w:adjustRightInd w:val="0"/>
        <w:rPr>
          <w:rFonts w:cs="Arial"/>
          <w:sz w:val="20"/>
          <w:szCs w:val="20"/>
        </w:rPr>
      </w:pPr>
      <w:r w:rsidRPr="008600EE">
        <w:rPr>
          <w:rFonts w:cs="Arial"/>
          <w:sz w:val="20"/>
          <w:szCs w:val="20"/>
        </w:rPr>
        <w:t>Pravidelně odečítáme</w:t>
      </w:r>
      <w:r w:rsidRPr="008600EE">
        <w:rPr>
          <w:rFonts w:cs="Arial"/>
          <w:sz w:val="20"/>
          <w:szCs w:val="20"/>
        </w:rPr>
        <w:tab/>
        <w:t>cca 10 týdnů</w:t>
      </w:r>
    </w:p>
    <w:p w14:paraId="184D74A2" w14:textId="77777777" w:rsidR="004A64F8" w:rsidRPr="008600EE" w:rsidRDefault="004A64F8" w:rsidP="004A64F8">
      <w:pPr>
        <w:widowControl w:val="0"/>
        <w:tabs>
          <w:tab w:val="left" w:pos="6521"/>
          <w:tab w:val="left" w:pos="6946"/>
          <w:tab w:val="right" w:leader="dot" w:pos="8787"/>
        </w:tabs>
        <w:autoSpaceDE w:val="0"/>
        <w:autoSpaceDN w:val="0"/>
        <w:adjustRightInd w:val="0"/>
        <w:rPr>
          <w:rFonts w:cs="Arial"/>
          <w:sz w:val="20"/>
          <w:szCs w:val="20"/>
        </w:rPr>
      </w:pPr>
      <w:r w:rsidRPr="008600EE">
        <w:rPr>
          <w:rFonts w:cs="Arial"/>
          <w:sz w:val="20"/>
          <w:szCs w:val="20"/>
        </w:rPr>
        <w:t>Podzimní a vánoční prázdniny</w:t>
      </w:r>
      <w:r w:rsidRPr="008600EE">
        <w:rPr>
          <w:rFonts w:cs="Arial"/>
          <w:sz w:val="20"/>
          <w:szCs w:val="20"/>
        </w:rPr>
        <w:tab/>
        <w:t>2 týdny</w:t>
      </w:r>
    </w:p>
    <w:p w14:paraId="6E803B52" w14:textId="77777777" w:rsidR="004A64F8" w:rsidRPr="008600EE" w:rsidRDefault="004A64F8" w:rsidP="004A64F8">
      <w:pPr>
        <w:widowControl w:val="0"/>
        <w:tabs>
          <w:tab w:val="left" w:pos="6521"/>
          <w:tab w:val="left" w:pos="6946"/>
          <w:tab w:val="right" w:leader="dot" w:pos="8787"/>
        </w:tabs>
        <w:autoSpaceDE w:val="0"/>
        <w:autoSpaceDN w:val="0"/>
        <w:adjustRightInd w:val="0"/>
        <w:rPr>
          <w:rFonts w:cs="Arial"/>
          <w:sz w:val="20"/>
          <w:szCs w:val="20"/>
        </w:rPr>
      </w:pPr>
      <w:r w:rsidRPr="008600EE">
        <w:rPr>
          <w:rFonts w:cs="Arial"/>
          <w:sz w:val="20"/>
          <w:szCs w:val="20"/>
        </w:rPr>
        <w:t>Jarní prázdniny</w:t>
      </w:r>
      <w:r w:rsidRPr="008600EE">
        <w:rPr>
          <w:rFonts w:cs="Arial"/>
          <w:sz w:val="20"/>
          <w:szCs w:val="20"/>
        </w:rPr>
        <w:tab/>
        <w:t>1 týden</w:t>
      </w:r>
    </w:p>
    <w:p w14:paraId="4870BC23" w14:textId="77777777" w:rsidR="004A64F8" w:rsidRPr="008600EE" w:rsidRDefault="004A64F8" w:rsidP="004A64F8">
      <w:pPr>
        <w:widowControl w:val="0"/>
        <w:tabs>
          <w:tab w:val="left" w:pos="6096"/>
          <w:tab w:val="left" w:pos="7797"/>
        </w:tabs>
        <w:autoSpaceDE w:val="0"/>
        <w:autoSpaceDN w:val="0"/>
        <w:adjustRightInd w:val="0"/>
        <w:rPr>
          <w:rFonts w:cs="Arial"/>
          <w:sz w:val="20"/>
          <w:szCs w:val="20"/>
        </w:rPr>
      </w:pPr>
      <w:r w:rsidRPr="008600EE">
        <w:rPr>
          <w:rFonts w:cs="Arial"/>
          <w:sz w:val="20"/>
          <w:szCs w:val="20"/>
        </w:rPr>
        <w:lastRenderedPageBreak/>
        <w:t>Velikonoční prázdniny</w:t>
      </w:r>
      <w:r w:rsidRPr="008600EE">
        <w:rPr>
          <w:rFonts w:cs="Arial"/>
          <w:sz w:val="20"/>
          <w:szCs w:val="20"/>
        </w:rPr>
        <w:tab/>
        <w:t>cca  1 týden</w:t>
      </w:r>
    </w:p>
    <w:p w14:paraId="27EE7497" w14:textId="77777777" w:rsidR="004A64F8" w:rsidRPr="008600EE" w:rsidRDefault="004A64F8" w:rsidP="004A64F8">
      <w:pPr>
        <w:widowControl w:val="0"/>
        <w:tabs>
          <w:tab w:val="left" w:pos="6096"/>
          <w:tab w:val="left" w:pos="7797"/>
          <w:tab w:val="right" w:leader="dot" w:pos="8787"/>
        </w:tabs>
        <w:autoSpaceDE w:val="0"/>
        <w:autoSpaceDN w:val="0"/>
        <w:adjustRightInd w:val="0"/>
        <w:rPr>
          <w:rFonts w:cs="Arial"/>
          <w:sz w:val="20"/>
          <w:szCs w:val="20"/>
        </w:rPr>
      </w:pPr>
      <w:r w:rsidRPr="008600EE">
        <w:rPr>
          <w:rFonts w:cs="Arial"/>
          <w:sz w:val="20"/>
          <w:szCs w:val="20"/>
        </w:rPr>
        <w:t>Předmaturitní a maturitní týden</w:t>
      </w:r>
      <w:r w:rsidRPr="008600EE">
        <w:rPr>
          <w:rFonts w:cs="Arial"/>
          <w:sz w:val="20"/>
          <w:szCs w:val="20"/>
        </w:rPr>
        <w:tab/>
        <w:t>cca  1 týden</w:t>
      </w:r>
    </w:p>
    <w:p w14:paraId="01FB9196" w14:textId="77777777" w:rsidR="004A64F8" w:rsidRPr="008600EE" w:rsidRDefault="004A64F8" w:rsidP="004A64F8">
      <w:pPr>
        <w:widowControl w:val="0"/>
        <w:tabs>
          <w:tab w:val="left" w:pos="6521"/>
          <w:tab w:val="left" w:pos="6946"/>
          <w:tab w:val="right" w:leader="dot" w:pos="8787"/>
        </w:tabs>
        <w:autoSpaceDE w:val="0"/>
        <w:autoSpaceDN w:val="0"/>
        <w:adjustRightInd w:val="0"/>
        <w:rPr>
          <w:rFonts w:cs="Arial"/>
          <w:sz w:val="20"/>
          <w:szCs w:val="20"/>
        </w:rPr>
      </w:pPr>
      <w:r w:rsidRPr="008600EE">
        <w:rPr>
          <w:rFonts w:cs="Arial"/>
          <w:sz w:val="20"/>
          <w:szCs w:val="20"/>
        </w:rPr>
        <w:t>Poslední týden školního roku</w:t>
      </w:r>
      <w:r w:rsidRPr="008600EE">
        <w:rPr>
          <w:rFonts w:cs="Arial"/>
          <w:sz w:val="20"/>
          <w:szCs w:val="20"/>
        </w:rPr>
        <w:tab/>
        <w:t>1 týden</w:t>
      </w:r>
    </w:p>
    <w:p w14:paraId="2B0CDAF8" w14:textId="77777777" w:rsidR="004A64F8" w:rsidRPr="008600EE" w:rsidRDefault="004A64F8" w:rsidP="004A64F8">
      <w:pPr>
        <w:widowControl w:val="0"/>
        <w:tabs>
          <w:tab w:val="left" w:pos="6521"/>
          <w:tab w:val="left" w:pos="6946"/>
          <w:tab w:val="right" w:leader="dot" w:pos="8787"/>
        </w:tabs>
        <w:autoSpaceDE w:val="0"/>
        <w:autoSpaceDN w:val="0"/>
        <w:adjustRightInd w:val="0"/>
        <w:rPr>
          <w:rFonts w:cs="Arial"/>
          <w:sz w:val="20"/>
          <w:szCs w:val="20"/>
        </w:rPr>
      </w:pPr>
      <w:r w:rsidRPr="008600EE">
        <w:rPr>
          <w:rFonts w:cs="Arial"/>
          <w:sz w:val="20"/>
          <w:szCs w:val="20"/>
        </w:rPr>
        <w:t>ŠVP a kurzy (kromě sexty a oktávy)</w:t>
      </w:r>
      <w:r w:rsidRPr="008600EE">
        <w:rPr>
          <w:rFonts w:cs="Arial"/>
          <w:sz w:val="20"/>
          <w:szCs w:val="20"/>
        </w:rPr>
        <w:tab/>
        <w:t>1 týden</w:t>
      </w:r>
    </w:p>
    <w:p w14:paraId="27392DC5" w14:textId="77777777" w:rsidR="004A64F8" w:rsidRPr="008600EE" w:rsidRDefault="004A64F8" w:rsidP="004A64F8">
      <w:pPr>
        <w:widowControl w:val="0"/>
        <w:tabs>
          <w:tab w:val="left" w:pos="2552"/>
          <w:tab w:val="left" w:pos="7797"/>
          <w:tab w:val="right" w:leader="dot" w:pos="8787"/>
        </w:tabs>
        <w:autoSpaceDE w:val="0"/>
        <w:autoSpaceDN w:val="0"/>
        <w:adjustRightInd w:val="0"/>
        <w:rPr>
          <w:rFonts w:cs="Arial"/>
          <w:sz w:val="20"/>
          <w:szCs w:val="20"/>
        </w:rPr>
      </w:pPr>
      <w:r w:rsidRPr="008600EE">
        <w:rPr>
          <w:rFonts w:cs="Arial"/>
          <w:sz w:val="20"/>
          <w:szCs w:val="20"/>
        </w:rPr>
        <w:t xml:space="preserve">Mimořádné okolnosti </w:t>
      </w:r>
    </w:p>
    <w:p w14:paraId="579DA898" w14:textId="77777777" w:rsidR="004A64F8" w:rsidRPr="008600EE" w:rsidRDefault="004A64F8" w:rsidP="004A64F8">
      <w:pPr>
        <w:widowControl w:val="0"/>
        <w:tabs>
          <w:tab w:val="left" w:pos="2552"/>
          <w:tab w:val="left" w:pos="6521"/>
          <w:tab w:val="left" w:pos="7797"/>
          <w:tab w:val="right" w:leader="dot" w:pos="8789"/>
        </w:tabs>
        <w:autoSpaceDE w:val="0"/>
        <w:autoSpaceDN w:val="0"/>
        <w:adjustRightInd w:val="0"/>
        <w:rPr>
          <w:rFonts w:cs="Arial"/>
          <w:sz w:val="20"/>
          <w:szCs w:val="20"/>
        </w:rPr>
      </w:pPr>
      <w:r w:rsidRPr="008600EE">
        <w:rPr>
          <w:rFonts w:cs="Arial"/>
          <w:sz w:val="20"/>
          <w:szCs w:val="20"/>
        </w:rPr>
        <w:t>(havárie, exkurze, celostátní testy, divadlo, nemoc vyučujícího atd.)</w:t>
      </w:r>
      <w:r w:rsidRPr="008600EE">
        <w:rPr>
          <w:rFonts w:cs="Arial"/>
          <w:sz w:val="20"/>
          <w:szCs w:val="20"/>
        </w:rPr>
        <w:tab/>
        <w:t>3 týdny</w:t>
      </w:r>
    </w:p>
    <w:p w14:paraId="5659BABD" w14:textId="77777777" w:rsidR="004A64F8" w:rsidRPr="008600EE" w:rsidRDefault="004A64F8" w:rsidP="004A64F8">
      <w:pPr>
        <w:widowControl w:val="0"/>
        <w:tabs>
          <w:tab w:val="left" w:pos="2552"/>
          <w:tab w:val="right" w:leader="dot" w:pos="8789"/>
        </w:tabs>
        <w:autoSpaceDE w:val="0"/>
        <w:autoSpaceDN w:val="0"/>
        <w:adjustRightInd w:val="0"/>
        <w:rPr>
          <w:rFonts w:cs="Arial"/>
          <w:sz w:val="20"/>
          <w:szCs w:val="20"/>
        </w:rPr>
      </w:pPr>
    </w:p>
    <w:p w14:paraId="4B5DD79A" w14:textId="77777777" w:rsidR="004A64F8" w:rsidRPr="008600EE" w:rsidRDefault="004A64F8" w:rsidP="004A64F8">
      <w:pPr>
        <w:pStyle w:val="OdstavecChar"/>
        <w:tabs>
          <w:tab w:val="left" w:pos="0"/>
        </w:tabs>
        <w:ind w:left="-6"/>
        <w:rPr>
          <w:sz w:val="20"/>
          <w:szCs w:val="20"/>
        </w:rPr>
      </w:pPr>
      <w:r w:rsidRPr="008600EE">
        <w:rPr>
          <w:sz w:val="20"/>
          <w:szCs w:val="20"/>
        </w:rPr>
        <w:t xml:space="preserve">Platí tedy následující počty hodin pro týdenní dotaci předmětu: </w:t>
      </w:r>
    </w:p>
    <w:p w14:paraId="6A24FAD8" w14:textId="77777777" w:rsidR="004A64F8" w:rsidRPr="00BC5D78" w:rsidRDefault="004A64F8" w:rsidP="004A64F8">
      <w:pPr>
        <w:pStyle w:val="OdstavecChar"/>
        <w:tabs>
          <w:tab w:val="num" w:pos="0"/>
        </w:tabs>
      </w:pPr>
      <w:r w:rsidRPr="00BC5D78">
        <w:t>Kvinta  - sexta – 1 hodina týdně (tj. 34 za rok)</w:t>
      </w:r>
    </w:p>
    <w:p w14:paraId="27B830BF" w14:textId="77777777" w:rsidR="004A64F8" w:rsidRPr="008600EE" w:rsidRDefault="004A64F8" w:rsidP="004A64F8">
      <w:pPr>
        <w:pStyle w:val="OdstavecChar"/>
        <w:tabs>
          <w:tab w:val="num" w:pos="0"/>
        </w:tabs>
      </w:pPr>
      <w:r w:rsidRPr="00BC5D78">
        <w:t>Septima - oktáva - 2 hodiny týdně (tj. 68 v septimě a 56 v oktávě za rok)</w:t>
      </w:r>
    </w:p>
    <w:p w14:paraId="6032E806" w14:textId="77777777" w:rsidR="004A64F8" w:rsidRPr="008600EE" w:rsidRDefault="004A64F8" w:rsidP="004A64F8">
      <w:pPr>
        <w:pStyle w:val="OdstavecChar"/>
        <w:tabs>
          <w:tab w:val="num" w:pos="0"/>
        </w:tabs>
        <w:rPr>
          <w:sz w:val="20"/>
          <w:szCs w:val="20"/>
        </w:rPr>
      </w:pPr>
    </w:p>
    <w:p w14:paraId="1BFC29D0" w14:textId="77777777" w:rsidR="004A64F8" w:rsidRPr="008600EE" w:rsidRDefault="004A64F8" w:rsidP="004A64F8">
      <w:pPr>
        <w:pStyle w:val="OdstavecChar"/>
        <w:tabs>
          <w:tab w:val="num" w:pos="0"/>
        </w:tabs>
      </w:pPr>
      <w:r w:rsidRPr="008600EE">
        <w:t>Orientační počet hodin v tematických plánech je uváděn i sumárně na celé pololetí vzhledem ke specifice předmětu; jednotlivým tématům může být věnován odlišný počet hodin.</w:t>
      </w:r>
    </w:p>
    <w:p w14:paraId="33DCDF2A" w14:textId="77777777" w:rsidR="004A64F8" w:rsidRPr="008600EE" w:rsidRDefault="004A64F8" w:rsidP="004A64F8">
      <w:pPr>
        <w:pStyle w:val="Nadpis4"/>
        <w:keepLines w:val="0"/>
        <w:numPr>
          <w:ilvl w:val="3"/>
          <w:numId w:val="12"/>
        </w:numPr>
        <w:ind w:left="0" w:firstLine="0"/>
      </w:pPr>
      <w:bookmarkStart w:id="11" w:name="_Toc434318476"/>
      <w:bookmarkStart w:id="12" w:name="_Toc491254763"/>
      <w:r w:rsidRPr="008600EE">
        <w:t>Organizace předmětu</w:t>
      </w:r>
      <w:bookmarkEnd w:id="11"/>
      <w:bookmarkEnd w:id="12"/>
    </w:p>
    <w:p w14:paraId="3B6A167D" w14:textId="77777777" w:rsidR="004A64F8" w:rsidRPr="008600EE" w:rsidRDefault="004A64F8" w:rsidP="004A64F8">
      <w:pPr>
        <w:pStyle w:val="OdstavecChar"/>
        <w:tabs>
          <w:tab w:val="num" w:pos="0"/>
        </w:tabs>
      </w:pPr>
      <w:r>
        <w:t>Předmět je vyučován od kvinty</w:t>
      </w:r>
      <w:r w:rsidRPr="008600EE">
        <w:t>. Výuka Konverzace v německém jazyce probíhá i ve skupinách složených ze žáků dvou paralelních tříd. Převážná část výuky se realizuje v klasické třídě, některé hodiny probíhají v učebnách vybavených audiovizuální technikou a počítači, popř. ve školní knihovně. V průběhu výuky jsou upřednostňovány aktivizující metody a formy práce.</w:t>
      </w:r>
    </w:p>
    <w:p w14:paraId="6FED9725" w14:textId="77777777" w:rsidR="004A64F8" w:rsidRPr="008600EE" w:rsidRDefault="004A64F8" w:rsidP="004A64F8">
      <w:pPr>
        <w:pStyle w:val="Nadpis3"/>
        <w:numPr>
          <w:ilvl w:val="2"/>
          <w:numId w:val="12"/>
        </w:numPr>
        <w:tabs>
          <w:tab w:val="clear" w:pos="851"/>
        </w:tabs>
        <w:ind w:left="0" w:firstLine="0"/>
      </w:pPr>
      <w:bookmarkStart w:id="13" w:name="_Toc434318477"/>
      <w:bookmarkStart w:id="14" w:name="_Toc491254764"/>
      <w:r w:rsidRPr="008600EE">
        <w:t>Výchovné a vzdělávací strategie</w:t>
      </w:r>
      <w:bookmarkEnd w:id="13"/>
      <w:bookmarkEnd w:id="14"/>
    </w:p>
    <w:p w14:paraId="08CC4933" w14:textId="77777777" w:rsidR="004A64F8" w:rsidRPr="008600EE" w:rsidRDefault="004A64F8" w:rsidP="004A64F8">
      <w:pPr>
        <w:pStyle w:val="OdstavecChar"/>
        <w:tabs>
          <w:tab w:val="num" w:pos="0"/>
        </w:tabs>
      </w:pPr>
      <w:r w:rsidRPr="008600EE">
        <w:t>Cílem výuky je vést žáky k získávání zájmu o německý jazyk. Směřuje k jeho praktickému používání při komunikaci a k získání praktických dovedností. To znamená, že v průběhu čtyřletého cyklu musí dosáhnout úroveň takových řečových dovednosti (poslech, mluvení, čtení a psaní)</w:t>
      </w:r>
      <w:r w:rsidRPr="008600EE">
        <w:rPr>
          <w:b/>
        </w:rPr>
        <w:t xml:space="preserve">, </w:t>
      </w:r>
      <w:r w:rsidRPr="008600EE">
        <w:t>které mu umožní bezproblémovou komunikaci v mnoha oblastech společenského života a umožní mu dále je rozvíjet v budoucím uplatnění.</w:t>
      </w:r>
      <w:r w:rsidRPr="008600EE">
        <w:rPr>
          <w:b/>
        </w:rPr>
        <w:t xml:space="preserve"> </w:t>
      </w:r>
      <w:r w:rsidRPr="008600EE">
        <w:t xml:space="preserve">Vzdělávání směřuje k dosažení </w:t>
      </w:r>
      <w:r w:rsidRPr="008600EE">
        <w:rPr>
          <w:b/>
        </w:rPr>
        <w:t>úrovně B2</w:t>
      </w:r>
      <w:r w:rsidRPr="008600EE">
        <w:t xml:space="preserve"> </w:t>
      </w:r>
      <w:r w:rsidRPr="008600EE">
        <w:rPr>
          <w:b/>
        </w:rPr>
        <w:t>osmiletého a úrovně B1 čtyřletého studia podle Společného evropského rámce pro</w:t>
      </w:r>
      <w:r w:rsidRPr="008600EE">
        <w:t xml:space="preserve"> </w:t>
      </w:r>
      <w:r w:rsidRPr="008600EE">
        <w:rPr>
          <w:b/>
        </w:rPr>
        <w:t>jazyky.</w:t>
      </w:r>
      <w:r w:rsidRPr="008600EE">
        <w:t xml:space="preserve"> Žák komunikuje</w:t>
      </w:r>
      <w:r w:rsidRPr="008600EE">
        <w:rPr>
          <w:b/>
        </w:rPr>
        <w:t xml:space="preserve"> </w:t>
      </w:r>
      <w:r w:rsidRPr="008600EE">
        <w:t>přiměřeně správně ve známých i méně známých kontextech. Používá širokou škálu jazykových funkcí a v jejich rámci reaguje. Využívá náročnější gramatické a frazeologické vyjadřovací prostředky neutrálního funkčního stylu, seznamuje se i s jinými stylistickými rovinami, které dokáže v přiměřené formě použít.</w:t>
      </w:r>
    </w:p>
    <w:p w14:paraId="2020EC97" w14:textId="77777777" w:rsidR="004A64F8" w:rsidRPr="008600EE" w:rsidRDefault="004A64F8" w:rsidP="004A64F8">
      <w:pPr>
        <w:pStyle w:val="OdstavecChar"/>
        <w:tabs>
          <w:tab w:val="num" w:pos="0"/>
        </w:tabs>
      </w:pPr>
      <w:r w:rsidRPr="008600EE">
        <w:t>Strategie výuky konverzace v německém jazyce spočívá v tom, že v prvním roce výuky je učivo vymezeno v souladu s učivem probíraným v klasických hodinách německého jazyka. Výuka si bere za cíl zvyšovat mluvní pohotovost žáků a rozšiřovat jejich slovní zásobu. V dalších letech jsou v hodinách konverzace žáci systematicky připravováni na maturitní zkoušky, tzn. že je vymezeno učivo v rozsahu maturitních okruhů a výuka se orientuje na nácvik všech složek jazyka, tj. schopnost porozumění mluvenému a psanému textu a schopnost samostatného ústního a písemného projevu. Učivo je pro obě jazykové úrovně shodné, ale při jeho realizaci se rozlišuje cílová úroveň B2 a B1.</w:t>
      </w:r>
    </w:p>
    <w:p w14:paraId="2A212623" w14:textId="77777777" w:rsidR="004A64F8" w:rsidRPr="008600EE" w:rsidRDefault="004A64F8" w:rsidP="004A64F8">
      <w:pPr>
        <w:pStyle w:val="Nadpis4"/>
        <w:keepLines w:val="0"/>
        <w:numPr>
          <w:ilvl w:val="3"/>
          <w:numId w:val="12"/>
        </w:numPr>
        <w:ind w:left="0" w:firstLine="0"/>
      </w:pPr>
      <w:bookmarkStart w:id="15" w:name="_Toc434318478"/>
      <w:bookmarkStart w:id="16" w:name="_Toc491254765"/>
      <w:r w:rsidRPr="008600EE">
        <w:t>Vzdělávací cíle a klíčové kompetence</w:t>
      </w:r>
      <w:bookmarkEnd w:id="15"/>
      <w:bookmarkEnd w:id="16"/>
    </w:p>
    <w:p w14:paraId="54C0D8EA" w14:textId="77777777" w:rsidR="004A64F8" w:rsidRPr="008600EE" w:rsidRDefault="004A64F8" w:rsidP="004A64F8">
      <w:pPr>
        <w:pStyle w:val="OdstavecChar"/>
        <w:tabs>
          <w:tab w:val="num" w:pos="0"/>
        </w:tabs>
      </w:pPr>
      <w:r w:rsidRPr="008600EE">
        <w:t>Smyslem a cílem vzdělávání v německém jazyce je vybavit všechny žáky souborem takových kompetencí, které jim umožní dosáhnout požadované a plánem vytčené úrovně a tím je připraví na další vzdělávání a jejich následné využití ve společnosti.</w:t>
      </w:r>
    </w:p>
    <w:p w14:paraId="054E7ECD" w14:textId="77777777" w:rsidR="004A64F8" w:rsidRPr="00741287" w:rsidRDefault="004A64F8" w:rsidP="004A64F8">
      <w:pPr>
        <w:pStyle w:val="OdstavecodkrajeCharChar"/>
        <w:tabs>
          <w:tab w:val="num" w:pos="0"/>
        </w:tabs>
        <w:rPr>
          <w:b/>
        </w:rPr>
      </w:pPr>
      <w:r w:rsidRPr="00741287">
        <w:rPr>
          <w:b/>
        </w:rPr>
        <w:t>Kompetence k učení</w:t>
      </w:r>
    </w:p>
    <w:p w14:paraId="2F632044" w14:textId="77777777" w:rsidR="004A64F8" w:rsidRPr="00741287" w:rsidRDefault="004A64F8" w:rsidP="004A64F8">
      <w:pPr>
        <w:tabs>
          <w:tab w:val="num" w:pos="0"/>
        </w:tabs>
        <w:rPr>
          <w:rFonts w:ascii="Arial" w:hAnsi="Arial" w:cs="Arial"/>
          <w:b/>
          <w:sz w:val="24"/>
          <w:szCs w:val="24"/>
        </w:rPr>
      </w:pPr>
      <w:r w:rsidRPr="00741287">
        <w:rPr>
          <w:rFonts w:ascii="Arial" w:hAnsi="Arial" w:cs="Arial"/>
          <w:b/>
          <w:sz w:val="24"/>
          <w:szCs w:val="24"/>
        </w:rPr>
        <w:t>Učitel:</w:t>
      </w:r>
    </w:p>
    <w:p w14:paraId="08D9A779" w14:textId="77777777" w:rsidR="004A64F8" w:rsidRPr="00741287" w:rsidRDefault="004A64F8" w:rsidP="004A64F8">
      <w:pPr>
        <w:numPr>
          <w:ilvl w:val="0"/>
          <w:numId w:val="3"/>
        </w:numPr>
        <w:spacing w:after="0" w:line="240" w:lineRule="auto"/>
        <w:ind w:left="567" w:hanging="141"/>
        <w:jc w:val="both"/>
        <w:rPr>
          <w:rFonts w:ascii="Arial" w:hAnsi="Arial" w:cs="Arial"/>
          <w:i/>
          <w:sz w:val="24"/>
          <w:szCs w:val="24"/>
        </w:rPr>
      </w:pPr>
      <w:r w:rsidRPr="00741287">
        <w:rPr>
          <w:rFonts w:ascii="Arial" w:hAnsi="Arial" w:cs="Arial"/>
          <w:sz w:val="24"/>
          <w:szCs w:val="24"/>
        </w:rPr>
        <w:t xml:space="preserve">Vybírá a využívá pro efektivní učení a motivaci vhodné způsoby, metody a strategie. </w:t>
      </w:r>
    </w:p>
    <w:p w14:paraId="20FA8D79" w14:textId="77777777" w:rsidR="004A64F8" w:rsidRPr="00741287" w:rsidRDefault="004A64F8" w:rsidP="004A64F8">
      <w:pPr>
        <w:numPr>
          <w:ilvl w:val="0"/>
          <w:numId w:val="3"/>
        </w:numPr>
        <w:spacing w:after="0" w:line="240" w:lineRule="auto"/>
        <w:ind w:left="567" w:hanging="141"/>
        <w:jc w:val="both"/>
        <w:rPr>
          <w:rFonts w:ascii="Arial" w:hAnsi="Arial" w:cs="Arial"/>
          <w:i/>
          <w:sz w:val="24"/>
          <w:szCs w:val="24"/>
        </w:rPr>
      </w:pPr>
      <w:r w:rsidRPr="00741287">
        <w:rPr>
          <w:rFonts w:ascii="Arial" w:hAnsi="Arial" w:cs="Arial"/>
          <w:sz w:val="24"/>
          <w:szCs w:val="24"/>
        </w:rPr>
        <w:t>Zadává úkoly</w:t>
      </w:r>
      <w:r w:rsidRPr="00741287">
        <w:rPr>
          <w:rFonts w:ascii="Arial" w:hAnsi="Arial" w:cs="Arial"/>
          <w:i/>
          <w:sz w:val="24"/>
          <w:szCs w:val="24"/>
        </w:rPr>
        <w:t xml:space="preserve"> </w:t>
      </w:r>
      <w:r w:rsidRPr="00741287">
        <w:rPr>
          <w:rFonts w:ascii="Arial" w:hAnsi="Arial" w:cs="Arial"/>
          <w:sz w:val="24"/>
          <w:szCs w:val="24"/>
        </w:rPr>
        <w:t>ve vyučovací hodině, k domácí přípravě, ale</w:t>
      </w:r>
      <w:r w:rsidRPr="00741287">
        <w:rPr>
          <w:rFonts w:ascii="Arial" w:hAnsi="Arial" w:cs="Arial"/>
          <w:i/>
          <w:sz w:val="24"/>
          <w:szCs w:val="24"/>
        </w:rPr>
        <w:t xml:space="preserve"> </w:t>
      </w:r>
      <w:r w:rsidRPr="00741287">
        <w:rPr>
          <w:rFonts w:ascii="Arial" w:hAnsi="Arial" w:cs="Arial"/>
          <w:sz w:val="24"/>
          <w:szCs w:val="24"/>
        </w:rPr>
        <w:t>i dlouhodobého rázu tak, aby si žák dokázal práci sám</w:t>
      </w:r>
      <w:r w:rsidRPr="00741287">
        <w:rPr>
          <w:rFonts w:ascii="Arial" w:hAnsi="Arial" w:cs="Arial"/>
          <w:i/>
          <w:sz w:val="24"/>
          <w:szCs w:val="24"/>
        </w:rPr>
        <w:t xml:space="preserve"> </w:t>
      </w:r>
      <w:r w:rsidRPr="00741287">
        <w:rPr>
          <w:rFonts w:ascii="Arial" w:hAnsi="Arial" w:cs="Arial"/>
          <w:sz w:val="24"/>
          <w:szCs w:val="24"/>
        </w:rPr>
        <w:t xml:space="preserve">organizovat. </w:t>
      </w:r>
    </w:p>
    <w:p w14:paraId="47121D7E" w14:textId="77777777" w:rsidR="004A64F8" w:rsidRPr="00741287" w:rsidRDefault="004A64F8" w:rsidP="004A64F8">
      <w:pPr>
        <w:numPr>
          <w:ilvl w:val="0"/>
          <w:numId w:val="3"/>
        </w:numPr>
        <w:spacing w:after="0" w:line="240" w:lineRule="auto"/>
        <w:ind w:left="567" w:hanging="141"/>
        <w:jc w:val="both"/>
        <w:rPr>
          <w:rFonts w:ascii="Arial" w:hAnsi="Arial" w:cs="Arial"/>
          <w:sz w:val="24"/>
          <w:szCs w:val="24"/>
        </w:rPr>
      </w:pPr>
      <w:r w:rsidRPr="00741287">
        <w:rPr>
          <w:rFonts w:ascii="Arial" w:hAnsi="Arial" w:cs="Arial"/>
          <w:sz w:val="24"/>
          <w:szCs w:val="24"/>
        </w:rPr>
        <w:t>Ukládá jak vyhledávat informace a dále s nimi pracovat (reprodukce, vypravování,…).</w:t>
      </w:r>
    </w:p>
    <w:p w14:paraId="1D025001" w14:textId="77777777" w:rsidR="004A64F8" w:rsidRPr="00741287" w:rsidRDefault="004A64F8" w:rsidP="004A64F8">
      <w:pPr>
        <w:numPr>
          <w:ilvl w:val="0"/>
          <w:numId w:val="3"/>
        </w:numPr>
        <w:spacing w:after="0" w:line="240" w:lineRule="auto"/>
        <w:ind w:left="567" w:hanging="141"/>
        <w:jc w:val="both"/>
        <w:rPr>
          <w:rFonts w:ascii="Arial" w:hAnsi="Arial" w:cs="Arial"/>
          <w:sz w:val="24"/>
          <w:szCs w:val="24"/>
        </w:rPr>
      </w:pPr>
      <w:r w:rsidRPr="00741287">
        <w:rPr>
          <w:rFonts w:ascii="Arial" w:hAnsi="Arial" w:cs="Arial"/>
          <w:sz w:val="24"/>
          <w:szCs w:val="24"/>
        </w:rPr>
        <w:t>Zadává úkoly, které vyžadují práci s různými zdroji informací, a tím vede žáky k tomu, aby je porovnával a hodnotil (seminární práce, diskuze,…).</w:t>
      </w:r>
    </w:p>
    <w:p w14:paraId="7CC3F90C" w14:textId="77777777" w:rsidR="004A64F8" w:rsidRPr="00741287" w:rsidRDefault="004A64F8" w:rsidP="004A64F8">
      <w:pPr>
        <w:numPr>
          <w:ilvl w:val="0"/>
          <w:numId w:val="3"/>
        </w:numPr>
        <w:spacing w:after="0" w:line="240" w:lineRule="auto"/>
        <w:ind w:left="567" w:hanging="141"/>
        <w:jc w:val="both"/>
        <w:rPr>
          <w:rFonts w:ascii="Arial" w:hAnsi="Arial" w:cs="Arial"/>
          <w:sz w:val="24"/>
          <w:szCs w:val="24"/>
        </w:rPr>
      </w:pPr>
      <w:r w:rsidRPr="00741287">
        <w:rPr>
          <w:rFonts w:ascii="Arial" w:hAnsi="Arial" w:cs="Arial"/>
          <w:sz w:val="24"/>
          <w:szCs w:val="24"/>
        </w:rPr>
        <w:t>Provádí rozbory plnění úkolů s cílem dosáhnout u žáků schopnosti sebehodnocení, přijetí ocenění i kritiky vedoucí k poučení z chyb (diskuze, rozbory prací,…).</w:t>
      </w:r>
    </w:p>
    <w:p w14:paraId="05363487" w14:textId="77777777" w:rsidR="004A64F8" w:rsidRPr="00741287" w:rsidRDefault="004A64F8" w:rsidP="004A64F8">
      <w:pPr>
        <w:pStyle w:val="OdstavecodkrajeCharChar"/>
        <w:tabs>
          <w:tab w:val="num" w:pos="0"/>
        </w:tabs>
        <w:rPr>
          <w:b/>
        </w:rPr>
      </w:pPr>
      <w:r w:rsidRPr="00741287">
        <w:rPr>
          <w:b/>
        </w:rPr>
        <w:t>Kompetence k řešení problémů</w:t>
      </w:r>
    </w:p>
    <w:p w14:paraId="0B89D991" w14:textId="77777777" w:rsidR="004A64F8" w:rsidRPr="00741287" w:rsidRDefault="004A64F8" w:rsidP="004A64F8">
      <w:pPr>
        <w:tabs>
          <w:tab w:val="num" w:pos="0"/>
        </w:tabs>
        <w:jc w:val="both"/>
        <w:rPr>
          <w:rFonts w:ascii="Arial" w:hAnsi="Arial" w:cs="Arial"/>
          <w:b/>
          <w:sz w:val="24"/>
          <w:szCs w:val="24"/>
        </w:rPr>
      </w:pPr>
      <w:r w:rsidRPr="00741287">
        <w:rPr>
          <w:rFonts w:ascii="Arial" w:hAnsi="Arial" w:cs="Arial"/>
          <w:b/>
          <w:sz w:val="24"/>
          <w:szCs w:val="24"/>
        </w:rPr>
        <w:t>Učitel:</w:t>
      </w:r>
    </w:p>
    <w:p w14:paraId="426C3DD5" w14:textId="77777777" w:rsidR="004A64F8" w:rsidRPr="00741287" w:rsidRDefault="004A64F8" w:rsidP="004A64F8">
      <w:pPr>
        <w:numPr>
          <w:ilvl w:val="0"/>
          <w:numId w:val="5"/>
        </w:numPr>
        <w:spacing w:after="0" w:line="240" w:lineRule="auto"/>
        <w:ind w:left="567" w:hanging="141"/>
        <w:jc w:val="both"/>
        <w:rPr>
          <w:rFonts w:ascii="Arial" w:hAnsi="Arial" w:cs="Arial"/>
          <w:sz w:val="24"/>
          <w:szCs w:val="24"/>
        </w:rPr>
      </w:pPr>
      <w:r w:rsidRPr="00741287">
        <w:rPr>
          <w:rFonts w:ascii="Arial" w:hAnsi="Arial" w:cs="Arial"/>
          <w:sz w:val="24"/>
          <w:szCs w:val="24"/>
        </w:rPr>
        <w:t>Vede v cizím jazyce debaty k různým problémům (práce s texty, poslech, úryvek z uměleckého textu a filmu,…).</w:t>
      </w:r>
    </w:p>
    <w:p w14:paraId="4D8CEA05" w14:textId="77777777" w:rsidR="004A64F8" w:rsidRPr="00741287" w:rsidRDefault="004A64F8" w:rsidP="004A64F8">
      <w:pPr>
        <w:numPr>
          <w:ilvl w:val="0"/>
          <w:numId w:val="5"/>
        </w:numPr>
        <w:spacing w:after="0" w:line="240" w:lineRule="auto"/>
        <w:ind w:left="567" w:hanging="141"/>
        <w:jc w:val="both"/>
        <w:rPr>
          <w:rFonts w:ascii="Arial" w:hAnsi="Arial" w:cs="Arial"/>
          <w:sz w:val="24"/>
          <w:szCs w:val="24"/>
        </w:rPr>
      </w:pPr>
      <w:r w:rsidRPr="00741287">
        <w:rPr>
          <w:rFonts w:ascii="Arial" w:hAnsi="Arial" w:cs="Arial"/>
          <w:sz w:val="24"/>
          <w:szCs w:val="24"/>
        </w:rPr>
        <w:t xml:space="preserve">Zadává úkoly, které vyžadují logické uvažování. </w:t>
      </w:r>
    </w:p>
    <w:p w14:paraId="31FAB342" w14:textId="77777777" w:rsidR="004A64F8" w:rsidRPr="00741287" w:rsidRDefault="004A64F8" w:rsidP="004A64F8">
      <w:pPr>
        <w:numPr>
          <w:ilvl w:val="0"/>
          <w:numId w:val="5"/>
        </w:numPr>
        <w:spacing w:after="0" w:line="240" w:lineRule="auto"/>
        <w:ind w:left="567" w:hanging="141"/>
        <w:jc w:val="both"/>
        <w:rPr>
          <w:rFonts w:ascii="Arial" w:hAnsi="Arial" w:cs="Arial"/>
          <w:sz w:val="24"/>
          <w:szCs w:val="24"/>
        </w:rPr>
      </w:pPr>
      <w:r w:rsidRPr="00741287">
        <w:rPr>
          <w:rFonts w:ascii="Arial" w:hAnsi="Arial" w:cs="Arial"/>
          <w:sz w:val="24"/>
          <w:szCs w:val="24"/>
        </w:rPr>
        <w:t>Vyžaduje interpretaci získaných poznatků s vlastními závěry (reprodukce, dokončení textu, volné vyprávění,…).</w:t>
      </w:r>
    </w:p>
    <w:p w14:paraId="79BBC4F6" w14:textId="77777777" w:rsidR="004A64F8" w:rsidRPr="00741287" w:rsidRDefault="004A64F8" w:rsidP="004A64F8">
      <w:pPr>
        <w:pStyle w:val="OdstavecodkrajeCharChar"/>
        <w:tabs>
          <w:tab w:val="num" w:pos="0"/>
        </w:tabs>
        <w:rPr>
          <w:b/>
        </w:rPr>
      </w:pPr>
      <w:r w:rsidRPr="00741287">
        <w:rPr>
          <w:b/>
        </w:rPr>
        <w:t>Kompetence komunikativní</w:t>
      </w:r>
    </w:p>
    <w:p w14:paraId="33801757" w14:textId="77777777" w:rsidR="004A64F8" w:rsidRPr="00741287" w:rsidRDefault="004A64F8" w:rsidP="004A64F8">
      <w:pPr>
        <w:tabs>
          <w:tab w:val="num" w:pos="0"/>
        </w:tabs>
        <w:jc w:val="both"/>
        <w:rPr>
          <w:rFonts w:ascii="Arial" w:hAnsi="Arial" w:cs="Arial"/>
          <w:b/>
          <w:sz w:val="24"/>
          <w:szCs w:val="24"/>
        </w:rPr>
      </w:pPr>
      <w:r w:rsidRPr="00741287">
        <w:rPr>
          <w:rFonts w:ascii="Arial" w:hAnsi="Arial" w:cs="Arial"/>
          <w:b/>
          <w:sz w:val="24"/>
          <w:szCs w:val="24"/>
        </w:rPr>
        <w:t>Učitel:</w:t>
      </w:r>
    </w:p>
    <w:p w14:paraId="540C35C0" w14:textId="77777777" w:rsidR="004A64F8" w:rsidRPr="00741287" w:rsidRDefault="004A64F8" w:rsidP="004A64F8">
      <w:pPr>
        <w:numPr>
          <w:ilvl w:val="0"/>
          <w:numId w:val="6"/>
        </w:numPr>
        <w:spacing w:after="0" w:line="240" w:lineRule="auto"/>
        <w:ind w:left="567" w:hanging="141"/>
        <w:jc w:val="both"/>
        <w:rPr>
          <w:rFonts w:ascii="Arial" w:hAnsi="Arial" w:cs="Arial"/>
          <w:sz w:val="24"/>
          <w:szCs w:val="24"/>
        </w:rPr>
      </w:pPr>
      <w:r w:rsidRPr="00741287">
        <w:rPr>
          <w:rFonts w:ascii="Arial" w:hAnsi="Arial" w:cs="Arial"/>
          <w:sz w:val="24"/>
          <w:szCs w:val="24"/>
        </w:rPr>
        <w:t>Vede žáky především k uplatnění komunikativní složky jazyka jako hlavního cíle výuky (rozhovory, vyprávění, diskuze,…).</w:t>
      </w:r>
    </w:p>
    <w:p w14:paraId="7376FC16" w14:textId="77777777" w:rsidR="004A64F8" w:rsidRPr="00741287" w:rsidRDefault="004A64F8" w:rsidP="004A64F8">
      <w:pPr>
        <w:numPr>
          <w:ilvl w:val="0"/>
          <w:numId w:val="6"/>
        </w:numPr>
        <w:spacing w:after="0" w:line="240" w:lineRule="auto"/>
        <w:ind w:left="567" w:hanging="141"/>
        <w:jc w:val="both"/>
        <w:rPr>
          <w:rFonts w:ascii="Arial" w:hAnsi="Arial" w:cs="Arial"/>
          <w:sz w:val="24"/>
          <w:szCs w:val="24"/>
        </w:rPr>
      </w:pPr>
      <w:r w:rsidRPr="00741287">
        <w:rPr>
          <w:rFonts w:ascii="Arial" w:hAnsi="Arial" w:cs="Arial"/>
          <w:sz w:val="24"/>
          <w:szCs w:val="24"/>
        </w:rPr>
        <w:t>Vyžaduje užívání odborné terminologie s ohledem na dosaženou jazykovou úroveň (gramatická cvičení, reálie, …).</w:t>
      </w:r>
    </w:p>
    <w:p w14:paraId="36B1C311" w14:textId="77777777" w:rsidR="004A64F8" w:rsidRPr="00741287" w:rsidRDefault="004A64F8" w:rsidP="004A64F8">
      <w:pPr>
        <w:numPr>
          <w:ilvl w:val="0"/>
          <w:numId w:val="6"/>
        </w:numPr>
        <w:spacing w:after="0" w:line="240" w:lineRule="auto"/>
        <w:ind w:left="567" w:hanging="141"/>
        <w:jc w:val="both"/>
        <w:rPr>
          <w:rFonts w:ascii="Arial" w:hAnsi="Arial" w:cs="Arial"/>
          <w:sz w:val="24"/>
          <w:szCs w:val="24"/>
        </w:rPr>
      </w:pPr>
      <w:r w:rsidRPr="00741287">
        <w:rPr>
          <w:rFonts w:ascii="Arial" w:hAnsi="Arial" w:cs="Arial"/>
          <w:sz w:val="24"/>
          <w:szCs w:val="24"/>
        </w:rPr>
        <w:t>Zadává úkoly vyžadující užití moderních technologií (práce na PC,…).</w:t>
      </w:r>
    </w:p>
    <w:p w14:paraId="5C952C61" w14:textId="77777777" w:rsidR="004A64F8" w:rsidRPr="00741287" w:rsidRDefault="004A64F8" w:rsidP="004A64F8">
      <w:pPr>
        <w:numPr>
          <w:ilvl w:val="0"/>
          <w:numId w:val="6"/>
        </w:numPr>
        <w:spacing w:after="0" w:line="240" w:lineRule="auto"/>
        <w:ind w:left="567" w:hanging="141"/>
        <w:jc w:val="both"/>
        <w:rPr>
          <w:rFonts w:ascii="Arial" w:hAnsi="Arial" w:cs="Arial"/>
          <w:sz w:val="24"/>
          <w:szCs w:val="24"/>
        </w:rPr>
      </w:pPr>
      <w:r w:rsidRPr="00741287">
        <w:rPr>
          <w:rFonts w:ascii="Arial" w:hAnsi="Arial" w:cs="Arial"/>
          <w:sz w:val="24"/>
          <w:szCs w:val="24"/>
        </w:rPr>
        <w:t>Seznamuje žáky se všemi úrovněmi jazyka a vyžaduje jejich rozlišování v různých situacích (práce se slovníky, audiovizuálními pomůckami a autentickými materiály,…).</w:t>
      </w:r>
    </w:p>
    <w:p w14:paraId="61D470D5" w14:textId="77777777" w:rsidR="004A64F8" w:rsidRPr="00741287" w:rsidRDefault="004A64F8" w:rsidP="004A64F8">
      <w:pPr>
        <w:numPr>
          <w:ilvl w:val="0"/>
          <w:numId w:val="6"/>
        </w:numPr>
        <w:spacing w:after="0" w:line="240" w:lineRule="auto"/>
        <w:ind w:left="567" w:hanging="141"/>
        <w:jc w:val="both"/>
        <w:rPr>
          <w:rFonts w:ascii="Arial" w:hAnsi="Arial" w:cs="Arial"/>
          <w:sz w:val="24"/>
          <w:szCs w:val="24"/>
        </w:rPr>
      </w:pPr>
      <w:r w:rsidRPr="00741287">
        <w:rPr>
          <w:rFonts w:ascii="Arial" w:hAnsi="Arial" w:cs="Arial"/>
          <w:sz w:val="24"/>
          <w:szCs w:val="24"/>
        </w:rPr>
        <w:t>Vyžaduje vhodnou formou prezentaci prací žáků před publikem a zajišťuje kontakt s cizími lidmi hovořícími daným jazykem za účelem ověření znalostí v něm (výměna žáků, olympiády,…).</w:t>
      </w:r>
    </w:p>
    <w:p w14:paraId="2DF9954A" w14:textId="77777777" w:rsidR="004A64F8" w:rsidRPr="00741287" w:rsidRDefault="004A64F8" w:rsidP="004A64F8">
      <w:pPr>
        <w:pStyle w:val="OdstavecodkrajeCharChar"/>
        <w:tabs>
          <w:tab w:val="num" w:pos="0"/>
        </w:tabs>
        <w:rPr>
          <w:b/>
        </w:rPr>
      </w:pPr>
      <w:r w:rsidRPr="00741287">
        <w:rPr>
          <w:b/>
        </w:rPr>
        <w:t>Kompetence sociální a personální</w:t>
      </w:r>
    </w:p>
    <w:p w14:paraId="5AE0FFAA" w14:textId="77777777" w:rsidR="004A64F8" w:rsidRPr="00741287" w:rsidRDefault="004A64F8" w:rsidP="004A64F8">
      <w:pPr>
        <w:tabs>
          <w:tab w:val="num" w:pos="0"/>
        </w:tabs>
        <w:jc w:val="both"/>
        <w:rPr>
          <w:rFonts w:ascii="Arial" w:hAnsi="Arial" w:cs="Arial"/>
          <w:b/>
          <w:sz w:val="24"/>
          <w:szCs w:val="24"/>
        </w:rPr>
      </w:pPr>
      <w:r w:rsidRPr="00741287">
        <w:rPr>
          <w:rFonts w:ascii="Arial" w:hAnsi="Arial" w:cs="Arial"/>
          <w:b/>
          <w:sz w:val="24"/>
          <w:szCs w:val="24"/>
        </w:rPr>
        <w:t>Učitel:</w:t>
      </w:r>
    </w:p>
    <w:p w14:paraId="04BCF70D" w14:textId="77777777" w:rsidR="004A64F8" w:rsidRPr="00741287" w:rsidRDefault="004A64F8" w:rsidP="004A64F8">
      <w:pPr>
        <w:numPr>
          <w:ilvl w:val="0"/>
          <w:numId w:val="7"/>
        </w:numPr>
        <w:spacing w:after="0" w:line="240" w:lineRule="auto"/>
        <w:ind w:left="567" w:hanging="141"/>
        <w:jc w:val="both"/>
        <w:rPr>
          <w:rFonts w:ascii="Arial" w:hAnsi="Arial" w:cs="Arial"/>
          <w:sz w:val="24"/>
          <w:szCs w:val="24"/>
        </w:rPr>
      </w:pPr>
      <w:r w:rsidRPr="00741287">
        <w:rPr>
          <w:rFonts w:ascii="Arial" w:hAnsi="Arial" w:cs="Arial"/>
          <w:sz w:val="24"/>
          <w:szCs w:val="24"/>
        </w:rPr>
        <w:t xml:space="preserve">Zařazuje do výuky týmovou spolupráci žáků ve dvojicích nebo skupinách </w:t>
      </w:r>
    </w:p>
    <w:p w14:paraId="605E5C7A" w14:textId="77777777" w:rsidR="004A64F8" w:rsidRPr="00741287" w:rsidRDefault="004A64F8" w:rsidP="004A64F8">
      <w:pPr>
        <w:numPr>
          <w:ilvl w:val="0"/>
          <w:numId w:val="7"/>
        </w:numPr>
        <w:spacing w:after="0" w:line="240" w:lineRule="auto"/>
        <w:ind w:left="567" w:hanging="141"/>
        <w:jc w:val="both"/>
        <w:rPr>
          <w:rFonts w:ascii="Arial" w:hAnsi="Arial" w:cs="Arial"/>
          <w:sz w:val="24"/>
          <w:szCs w:val="24"/>
        </w:rPr>
      </w:pPr>
      <w:r w:rsidRPr="00741287">
        <w:rPr>
          <w:rFonts w:ascii="Arial" w:hAnsi="Arial" w:cs="Arial"/>
          <w:sz w:val="24"/>
          <w:szCs w:val="24"/>
        </w:rPr>
        <w:t xml:space="preserve">Dohlíží na sociální kontakty žáků při práci. </w:t>
      </w:r>
    </w:p>
    <w:p w14:paraId="1F0E9B59" w14:textId="77777777" w:rsidR="004A64F8" w:rsidRPr="00741287" w:rsidRDefault="004A64F8" w:rsidP="004A64F8">
      <w:pPr>
        <w:numPr>
          <w:ilvl w:val="0"/>
          <w:numId w:val="7"/>
        </w:numPr>
        <w:spacing w:after="0" w:line="240" w:lineRule="auto"/>
        <w:ind w:left="567" w:hanging="141"/>
        <w:jc w:val="both"/>
        <w:rPr>
          <w:rFonts w:ascii="Arial" w:hAnsi="Arial" w:cs="Arial"/>
          <w:sz w:val="24"/>
          <w:szCs w:val="24"/>
        </w:rPr>
      </w:pPr>
      <w:r w:rsidRPr="00741287">
        <w:rPr>
          <w:rFonts w:ascii="Arial" w:hAnsi="Arial" w:cs="Arial"/>
          <w:sz w:val="24"/>
          <w:szCs w:val="24"/>
        </w:rPr>
        <w:t>Respektuje vlastní myšlenky a názory žáků při týmové práci.</w:t>
      </w:r>
    </w:p>
    <w:p w14:paraId="0E6A75CF" w14:textId="77777777" w:rsidR="004A64F8" w:rsidRPr="00741287" w:rsidRDefault="004A64F8" w:rsidP="004A64F8">
      <w:pPr>
        <w:numPr>
          <w:ilvl w:val="0"/>
          <w:numId w:val="7"/>
        </w:numPr>
        <w:spacing w:after="0" w:line="240" w:lineRule="auto"/>
        <w:ind w:left="567" w:hanging="141"/>
        <w:jc w:val="both"/>
        <w:rPr>
          <w:rFonts w:ascii="Arial" w:hAnsi="Arial" w:cs="Arial"/>
          <w:sz w:val="24"/>
          <w:szCs w:val="24"/>
        </w:rPr>
      </w:pPr>
      <w:r w:rsidRPr="00741287">
        <w:rPr>
          <w:rFonts w:ascii="Arial" w:hAnsi="Arial" w:cs="Arial"/>
          <w:sz w:val="24"/>
          <w:szCs w:val="24"/>
        </w:rPr>
        <w:t>Provádí pravidelná hodnocení společné práce a vyžaduje podíl žáků na něm (hodnocení seminárních prací, prezentací, výkonů za určité časové období s vytčením dalších cílů).</w:t>
      </w:r>
    </w:p>
    <w:p w14:paraId="25363CD3" w14:textId="77777777" w:rsidR="004A64F8" w:rsidRPr="00741287" w:rsidRDefault="004A64F8" w:rsidP="004A64F8">
      <w:pPr>
        <w:numPr>
          <w:ilvl w:val="0"/>
          <w:numId w:val="7"/>
        </w:numPr>
        <w:spacing w:after="0" w:line="240" w:lineRule="auto"/>
        <w:ind w:left="567" w:hanging="141"/>
        <w:jc w:val="both"/>
        <w:rPr>
          <w:rFonts w:ascii="Arial" w:hAnsi="Arial" w:cs="Arial"/>
          <w:sz w:val="24"/>
          <w:szCs w:val="24"/>
        </w:rPr>
      </w:pPr>
      <w:r w:rsidRPr="00741287">
        <w:rPr>
          <w:rFonts w:ascii="Arial" w:hAnsi="Arial" w:cs="Arial"/>
          <w:sz w:val="24"/>
          <w:szCs w:val="24"/>
        </w:rPr>
        <w:t>Zadává cíleně úkoly zaměřené na spolupráci různých individualit a integraci méně aktivních jedinců (skupinová práce při řešení různorodých úkolů).</w:t>
      </w:r>
    </w:p>
    <w:p w14:paraId="2CC82E17" w14:textId="77777777" w:rsidR="004A64F8" w:rsidRPr="00741287" w:rsidRDefault="004A64F8" w:rsidP="004A64F8">
      <w:pPr>
        <w:numPr>
          <w:ilvl w:val="0"/>
          <w:numId w:val="7"/>
        </w:numPr>
        <w:spacing w:after="0" w:line="240" w:lineRule="auto"/>
        <w:ind w:left="567" w:hanging="141"/>
        <w:jc w:val="both"/>
        <w:rPr>
          <w:rFonts w:ascii="Arial" w:hAnsi="Arial" w:cs="Arial"/>
          <w:sz w:val="24"/>
          <w:szCs w:val="24"/>
        </w:rPr>
      </w:pPr>
      <w:r w:rsidRPr="00741287">
        <w:rPr>
          <w:rFonts w:ascii="Arial" w:hAnsi="Arial" w:cs="Arial"/>
          <w:sz w:val="24"/>
          <w:szCs w:val="24"/>
        </w:rPr>
        <w:t>Využívá právě probíraných témat k zdůraznění zodpovědnosti za vlastní život a zdraví (diskuze, samostatný písemný projev,…).</w:t>
      </w:r>
    </w:p>
    <w:p w14:paraId="169CEE1E" w14:textId="77777777" w:rsidR="004A64F8" w:rsidRPr="00741287" w:rsidRDefault="004A64F8" w:rsidP="004A64F8">
      <w:pPr>
        <w:numPr>
          <w:ilvl w:val="0"/>
          <w:numId w:val="7"/>
        </w:numPr>
        <w:spacing w:after="0" w:line="240" w:lineRule="auto"/>
        <w:ind w:left="567" w:hanging="141"/>
        <w:jc w:val="both"/>
        <w:rPr>
          <w:rFonts w:ascii="Arial" w:hAnsi="Arial" w:cs="Arial"/>
          <w:sz w:val="24"/>
          <w:szCs w:val="24"/>
        </w:rPr>
      </w:pPr>
      <w:r w:rsidRPr="00741287">
        <w:rPr>
          <w:rFonts w:ascii="Arial" w:hAnsi="Arial" w:cs="Arial"/>
          <w:sz w:val="24"/>
          <w:szCs w:val="24"/>
        </w:rPr>
        <w:t>Vede žáky k předávání a výměně svých studijních zkušeností ostatním</w:t>
      </w:r>
    </w:p>
    <w:p w14:paraId="1D67AC7F" w14:textId="77777777" w:rsidR="004A64F8" w:rsidRPr="00741287" w:rsidRDefault="004A64F8" w:rsidP="004A64F8">
      <w:pPr>
        <w:numPr>
          <w:ilvl w:val="0"/>
          <w:numId w:val="7"/>
        </w:numPr>
        <w:spacing w:after="0" w:line="240" w:lineRule="auto"/>
        <w:ind w:left="567" w:hanging="141"/>
        <w:jc w:val="both"/>
        <w:rPr>
          <w:rFonts w:ascii="Arial" w:hAnsi="Arial" w:cs="Arial"/>
          <w:sz w:val="24"/>
          <w:szCs w:val="24"/>
        </w:rPr>
      </w:pPr>
      <w:r w:rsidRPr="00741287">
        <w:rPr>
          <w:rFonts w:ascii="Arial" w:hAnsi="Arial" w:cs="Arial"/>
          <w:sz w:val="24"/>
          <w:szCs w:val="24"/>
        </w:rPr>
        <w:t xml:space="preserve"> Nabízí žákům další možnosti zlepšení.</w:t>
      </w:r>
    </w:p>
    <w:p w14:paraId="2D51556F" w14:textId="77777777" w:rsidR="004A64F8" w:rsidRPr="00741287" w:rsidRDefault="004A64F8" w:rsidP="004A64F8">
      <w:pPr>
        <w:pStyle w:val="OdstavecodkrajeCharChar"/>
        <w:tabs>
          <w:tab w:val="num" w:pos="0"/>
        </w:tabs>
        <w:rPr>
          <w:b/>
        </w:rPr>
      </w:pPr>
      <w:r w:rsidRPr="00741287">
        <w:rPr>
          <w:b/>
        </w:rPr>
        <w:t>Kompetence občanská</w:t>
      </w:r>
    </w:p>
    <w:p w14:paraId="2447603D" w14:textId="77777777" w:rsidR="004A64F8" w:rsidRPr="00741287" w:rsidRDefault="004A64F8" w:rsidP="004A64F8">
      <w:pPr>
        <w:tabs>
          <w:tab w:val="num" w:pos="0"/>
        </w:tabs>
        <w:jc w:val="both"/>
        <w:rPr>
          <w:rFonts w:ascii="Arial" w:hAnsi="Arial" w:cs="Arial"/>
          <w:b/>
          <w:sz w:val="24"/>
          <w:szCs w:val="24"/>
        </w:rPr>
      </w:pPr>
      <w:r w:rsidRPr="00741287">
        <w:rPr>
          <w:rFonts w:ascii="Arial" w:hAnsi="Arial" w:cs="Arial"/>
          <w:b/>
          <w:sz w:val="24"/>
          <w:szCs w:val="24"/>
        </w:rPr>
        <w:t>Učitel:</w:t>
      </w:r>
    </w:p>
    <w:p w14:paraId="6143C0A0" w14:textId="77777777" w:rsidR="004A64F8" w:rsidRPr="00741287" w:rsidRDefault="004A64F8" w:rsidP="004A64F8">
      <w:pPr>
        <w:numPr>
          <w:ilvl w:val="0"/>
          <w:numId w:val="8"/>
        </w:numPr>
        <w:spacing w:after="0" w:line="240" w:lineRule="auto"/>
        <w:ind w:left="567" w:hanging="141"/>
        <w:jc w:val="both"/>
        <w:rPr>
          <w:rFonts w:ascii="Arial" w:hAnsi="Arial" w:cs="Arial"/>
          <w:sz w:val="24"/>
          <w:szCs w:val="24"/>
        </w:rPr>
      </w:pPr>
      <w:r w:rsidRPr="00741287">
        <w:rPr>
          <w:rFonts w:ascii="Arial" w:hAnsi="Arial" w:cs="Arial"/>
          <w:sz w:val="24"/>
          <w:szCs w:val="24"/>
        </w:rPr>
        <w:t xml:space="preserve">Srovnáváním reálií vlastní země s reáliemi zemí, </w:t>
      </w:r>
      <w:proofErr w:type="gramStart"/>
      <w:r w:rsidRPr="00741287">
        <w:rPr>
          <w:rFonts w:ascii="Arial" w:hAnsi="Arial" w:cs="Arial"/>
          <w:sz w:val="24"/>
          <w:szCs w:val="24"/>
        </w:rPr>
        <w:t>jejíchž</w:t>
      </w:r>
      <w:proofErr w:type="gramEnd"/>
      <w:r w:rsidRPr="00741287">
        <w:rPr>
          <w:rFonts w:ascii="Arial" w:hAnsi="Arial" w:cs="Arial"/>
          <w:sz w:val="24"/>
          <w:szCs w:val="24"/>
        </w:rPr>
        <w:t xml:space="preserve"> jazyk studují, vede žáky k uvědomění si kulturních a duchovních hodnot vlastní země (diskuze, názorné příklady, seminární práce, práce na PC,…).</w:t>
      </w:r>
    </w:p>
    <w:p w14:paraId="7F41AA5D" w14:textId="77777777" w:rsidR="004A64F8" w:rsidRPr="00741287" w:rsidRDefault="004A64F8" w:rsidP="004A64F8">
      <w:pPr>
        <w:numPr>
          <w:ilvl w:val="0"/>
          <w:numId w:val="8"/>
        </w:numPr>
        <w:spacing w:after="0" w:line="240" w:lineRule="auto"/>
        <w:ind w:left="567" w:hanging="141"/>
        <w:jc w:val="both"/>
        <w:rPr>
          <w:rFonts w:ascii="Arial" w:hAnsi="Arial" w:cs="Arial"/>
          <w:sz w:val="24"/>
          <w:szCs w:val="24"/>
        </w:rPr>
      </w:pPr>
      <w:r w:rsidRPr="00741287">
        <w:rPr>
          <w:rFonts w:ascii="Arial" w:hAnsi="Arial" w:cs="Arial"/>
          <w:sz w:val="24"/>
          <w:szCs w:val="24"/>
        </w:rPr>
        <w:t>Zařazuje do vyučovacích hodin aktuální události a diskusi o nich (mluvní cvičení, aktuality, diskuze,…).</w:t>
      </w:r>
    </w:p>
    <w:p w14:paraId="1531B5BD" w14:textId="77777777" w:rsidR="004A64F8" w:rsidRPr="00741287" w:rsidRDefault="004A64F8" w:rsidP="004A64F8">
      <w:pPr>
        <w:numPr>
          <w:ilvl w:val="0"/>
          <w:numId w:val="8"/>
        </w:numPr>
        <w:spacing w:after="0" w:line="240" w:lineRule="auto"/>
        <w:ind w:left="567" w:hanging="141"/>
        <w:jc w:val="both"/>
        <w:rPr>
          <w:rFonts w:ascii="Arial" w:hAnsi="Arial" w:cs="Arial"/>
          <w:sz w:val="24"/>
          <w:szCs w:val="24"/>
        </w:rPr>
      </w:pPr>
      <w:r w:rsidRPr="00741287">
        <w:rPr>
          <w:rFonts w:ascii="Arial" w:hAnsi="Arial" w:cs="Arial"/>
          <w:sz w:val="24"/>
          <w:szCs w:val="24"/>
        </w:rPr>
        <w:t>Při vhodných tématech zmiňuje krizové situace a vyžaduje návrhy řešení (simulační cvičení, živé dialogy,…).</w:t>
      </w:r>
    </w:p>
    <w:p w14:paraId="2F15C231" w14:textId="77777777" w:rsidR="004A64F8" w:rsidRPr="00741287" w:rsidRDefault="004A64F8" w:rsidP="004A64F8">
      <w:pPr>
        <w:numPr>
          <w:ilvl w:val="0"/>
          <w:numId w:val="8"/>
        </w:numPr>
        <w:spacing w:after="0" w:line="240" w:lineRule="auto"/>
        <w:ind w:left="567" w:hanging="141"/>
        <w:jc w:val="both"/>
        <w:rPr>
          <w:rFonts w:ascii="Arial" w:hAnsi="Arial" w:cs="Arial"/>
          <w:sz w:val="24"/>
          <w:szCs w:val="24"/>
        </w:rPr>
      </w:pPr>
      <w:r w:rsidRPr="00741287">
        <w:rPr>
          <w:rFonts w:ascii="Arial" w:hAnsi="Arial" w:cs="Arial"/>
          <w:sz w:val="24"/>
          <w:szCs w:val="24"/>
        </w:rPr>
        <w:t>Vyžaduje plnění zadávaných úkolů a přiměřenou formou je kontroluje a hodnotí (domácí úkoly a ústní příprava,…).</w:t>
      </w:r>
    </w:p>
    <w:p w14:paraId="70C7A3EB" w14:textId="77777777" w:rsidR="004A64F8" w:rsidRPr="00741287" w:rsidRDefault="004A64F8" w:rsidP="004A64F8">
      <w:pPr>
        <w:pStyle w:val="OdstavecodkrajeCharChar"/>
        <w:tabs>
          <w:tab w:val="num" w:pos="0"/>
        </w:tabs>
        <w:rPr>
          <w:b/>
        </w:rPr>
      </w:pPr>
      <w:r w:rsidRPr="00741287">
        <w:rPr>
          <w:b/>
        </w:rPr>
        <w:t>Kompetence k podnikavosti</w:t>
      </w:r>
    </w:p>
    <w:p w14:paraId="35E87192" w14:textId="77777777" w:rsidR="004A64F8" w:rsidRPr="00741287" w:rsidRDefault="004A64F8" w:rsidP="004A64F8">
      <w:pPr>
        <w:tabs>
          <w:tab w:val="num" w:pos="0"/>
        </w:tabs>
        <w:jc w:val="both"/>
        <w:rPr>
          <w:rFonts w:ascii="Arial" w:hAnsi="Arial" w:cs="Arial"/>
          <w:b/>
          <w:sz w:val="24"/>
          <w:szCs w:val="24"/>
        </w:rPr>
      </w:pPr>
      <w:r w:rsidRPr="00741287">
        <w:rPr>
          <w:rFonts w:ascii="Arial" w:hAnsi="Arial" w:cs="Arial"/>
          <w:b/>
          <w:sz w:val="24"/>
          <w:szCs w:val="24"/>
        </w:rPr>
        <w:t xml:space="preserve">Učitel: </w:t>
      </w:r>
    </w:p>
    <w:p w14:paraId="3159C9FA" w14:textId="77777777" w:rsidR="004A64F8" w:rsidRPr="00741287" w:rsidRDefault="004A64F8" w:rsidP="004A64F8">
      <w:pPr>
        <w:numPr>
          <w:ilvl w:val="0"/>
          <w:numId w:val="4"/>
        </w:numPr>
        <w:spacing w:after="0" w:line="240" w:lineRule="auto"/>
        <w:ind w:left="567" w:hanging="141"/>
        <w:jc w:val="both"/>
        <w:rPr>
          <w:rFonts w:ascii="Arial" w:hAnsi="Arial" w:cs="Arial"/>
          <w:sz w:val="24"/>
          <w:szCs w:val="24"/>
        </w:rPr>
      </w:pPr>
      <w:r w:rsidRPr="00741287">
        <w:rPr>
          <w:rFonts w:ascii="Arial" w:hAnsi="Arial" w:cs="Arial"/>
          <w:sz w:val="24"/>
          <w:szCs w:val="24"/>
        </w:rPr>
        <w:t>Organizuje výuku tak, aby byla pro žáky přitažlivá a získávala je i pro studium daného předmětu.</w:t>
      </w:r>
    </w:p>
    <w:p w14:paraId="5CA650CA" w14:textId="77777777" w:rsidR="004A64F8" w:rsidRPr="00741287" w:rsidRDefault="004A64F8" w:rsidP="004A64F8">
      <w:pPr>
        <w:numPr>
          <w:ilvl w:val="0"/>
          <w:numId w:val="4"/>
        </w:numPr>
        <w:spacing w:after="0" w:line="240" w:lineRule="auto"/>
        <w:ind w:left="567" w:hanging="141"/>
        <w:jc w:val="both"/>
        <w:rPr>
          <w:rFonts w:ascii="Arial" w:hAnsi="Arial" w:cs="Arial"/>
          <w:sz w:val="24"/>
          <w:szCs w:val="24"/>
        </w:rPr>
      </w:pPr>
      <w:r w:rsidRPr="00741287">
        <w:rPr>
          <w:rFonts w:ascii="Arial" w:hAnsi="Arial" w:cs="Arial"/>
          <w:sz w:val="24"/>
          <w:szCs w:val="24"/>
        </w:rPr>
        <w:t>Volí takové způsoby práce, aby dokázal užitečnost předmětu pro praktický život a budoucí povolání (práce s autentickými materiály, rozhovory s rodilými mluvčími, inzerce,…).</w:t>
      </w:r>
    </w:p>
    <w:p w14:paraId="73762E78" w14:textId="77777777" w:rsidR="004A64F8" w:rsidRPr="00741287" w:rsidRDefault="004A64F8" w:rsidP="004A64F8">
      <w:pPr>
        <w:numPr>
          <w:ilvl w:val="0"/>
          <w:numId w:val="4"/>
        </w:numPr>
        <w:spacing w:after="0" w:line="240" w:lineRule="auto"/>
        <w:ind w:left="567" w:hanging="141"/>
        <w:jc w:val="both"/>
        <w:rPr>
          <w:rFonts w:ascii="Arial" w:hAnsi="Arial" w:cs="Arial"/>
          <w:sz w:val="24"/>
          <w:szCs w:val="24"/>
        </w:rPr>
      </w:pPr>
      <w:r w:rsidRPr="00741287">
        <w:rPr>
          <w:rFonts w:ascii="Arial" w:hAnsi="Arial" w:cs="Arial"/>
          <w:sz w:val="24"/>
          <w:szCs w:val="24"/>
        </w:rPr>
        <w:t>Zařazuje do výuky vyhledávání informací o vzdělávacích a pracovních příležitostech v zemích studovaného jazyka (PC, inzerce, tvorba dotazníku a životopisu uchazeče,…).</w:t>
      </w:r>
    </w:p>
    <w:p w14:paraId="17E1B0AD" w14:textId="77777777" w:rsidR="004A64F8" w:rsidRPr="008600EE" w:rsidRDefault="004A64F8" w:rsidP="004A64F8">
      <w:pPr>
        <w:pStyle w:val="Nadpis4"/>
        <w:keepLines w:val="0"/>
        <w:numPr>
          <w:ilvl w:val="3"/>
          <w:numId w:val="12"/>
        </w:numPr>
        <w:ind w:left="0" w:firstLine="0"/>
        <w:jc w:val="both"/>
      </w:pPr>
      <w:bookmarkStart w:id="17" w:name="_Toc434318479"/>
      <w:bookmarkStart w:id="18" w:name="_Toc491254766"/>
      <w:r w:rsidRPr="008600EE">
        <w:t>Hodiny A - charakteristika a vymezení</w:t>
      </w:r>
      <w:bookmarkEnd w:id="17"/>
      <w:bookmarkEnd w:id="18"/>
      <w:r w:rsidRPr="008600EE">
        <w:t xml:space="preserve"> </w:t>
      </w:r>
    </w:p>
    <w:p w14:paraId="484392B9" w14:textId="77777777" w:rsidR="004A64F8" w:rsidRPr="008600EE" w:rsidRDefault="004A64F8" w:rsidP="004A64F8">
      <w:pPr>
        <w:pStyle w:val="OdstavecChar"/>
        <w:tabs>
          <w:tab w:val="num" w:pos="0"/>
        </w:tabs>
      </w:pPr>
      <w:r w:rsidRPr="008600EE">
        <w:t xml:space="preserve">Nepostradatelným motivačním prostředkem k tomu, jak naučit žáka mluvit v cizím jazyce jsou pro hodiny konverzace hry, herní metody a hodiny </w:t>
      </w:r>
      <w:r w:rsidRPr="008600EE">
        <w:rPr>
          <w:b/>
        </w:rPr>
        <w:t>A</w:t>
      </w:r>
      <w:r w:rsidRPr="008600EE">
        <w:t xml:space="preserve">. Komunikace znamená dovídat se, vyměňovat si informace, srovnávat a třídit, zvažovat možnosti a usuzovat. Naučit žáka komunikovat můžeme právě formou her, při kterých ho svým imitativním zaměřením vtahujeme do situací přibližujících autentické prostředí. Žák uplatňuje svoji kreativitu, využívá prostor, zapojí všechny smysly, podporuje komunikaci, obohacuje své životní zkušenosti, rozvíjí osobnost a co je nejpodstatnější, nenudí se. </w:t>
      </w:r>
    </w:p>
    <w:p w14:paraId="63608DAF" w14:textId="77777777" w:rsidR="004A64F8" w:rsidRPr="008600EE" w:rsidRDefault="004A64F8" w:rsidP="004A64F8">
      <w:pPr>
        <w:tabs>
          <w:tab w:val="num" w:pos="0"/>
        </w:tabs>
        <w:jc w:val="both"/>
        <w:rPr>
          <w:b/>
        </w:rPr>
      </w:pPr>
      <w:r w:rsidRPr="008600EE">
        <w:rPr>
          <w:b/>
        </w:rPr>
        <w:t>Druhy her a komunikačních strategií:</w:t>
      </w:r>
    </w:p>
    <w:p w14:paraId="0A28618C" w14:textId="77777777" w:rsidR="004A64F8" w:rsidRPr="008600EE" w:rsidRDefault="004A64F8" w:rsidP="004A64F8">
      <w:pPr>
        <w:tabs>
          <w:tab w:val="num" w:pos="0"/>
        </w:tabs>
        <w:jc w:val="both"/>
        <w:rPr>
          <w:b/>
        </w:rPr>
      </w:pPr>
    </w:p>
    <w:p w14:paraId="4A32EBB6" w14:textId="77777777" w:rsidR="004A64F8" w:rsidRPr="00AD2A2B" w:rsidRDefault="004A64F8" w:rsidP="004A64F8">
      <w:pPr>
        <w:pStyle w:val="pododstavce"/>
        <w:numPr>
          <w:ilvl w:val="0"/>
          <w:numId w:val="0"/>
        </w:numPr>
        <w:tabs>
          <w:tab w:val="num" w:pos="0"/>
        </w:tabs>
        <w:jc w:val="both"/>
      </w:pPr>
      <w:r w:rsidRPr="00AD2A2B">
        <w:rPr>
          <w:b/>
        </w:rPr>
        <w:t>Brainstorming:</w:t>
      </w:r>
      <w:r w:rsidRPr="00AD2A2B">
        <w:t xml:space="preserve"> tato metoda se používá při uvedení nového tématu, přičemž žák vymyslí veškeré pojmy a asociace, související s tématem.</w:t>
      </w:r>
    </w:p>
    <w:p w14:paraId="1E897345" w14:textId="77777777" w:rsidR="004A64F8" w:rsidRPr="00AD2A2B" w:rsidRDefault="004A64F8" w:rsidP="004A64F8">
      <w:pPr>
        <w:pStyle w:val="pododstavce"/>
        <w:numPr>
          <w:ilvl w:val="0"/>
          <w:numId w:val="0"/>
        </w:numPr>
        <w:tabs>
          <w:tab w:val="num" w:pos="0"/>
        </w:tabs>
        <w:jc w:val="both"/>
      </w:pPr>
      <w:r w:rsidRPr="00AD2A2B">
        <w:rPr>
          <w:b/>
        </w:rPr>
        <w:t>Krátké dialogy a dramatizace:</w:t>
      </w:r>
      <w:r w:rsidRPr="00AD2A2B">
        <w:t xml:space="preserve"> žák předvede dialog k dané situaci a pokusí se zahrát roli tak, aby se přiblížila co nejvíce realitě.</w:t>
      </w:r>
    </w:p>
    <w:p w14:paraId="1A17E2DA" w14:textId="77777777" w:rsidR="004A64F8" w:rsidRPr="00AD2A2B" w:rsidRDefault="004A64F8" w:rsidP="004A64F8">
      <w:pPr>
        <w:pStyle w:val="pododstavce"/>
        <w:numPr>
          <w:ilvl w:val="0"/>
          <w:numId w:val="0"/>
        </w:numPr>
        <w:tabs>
          <w:tab w:val="num" w:pos="0"/>
        </w:tabs>
        <w:jc w:val="both"/>
      </w:pPr>
      <w:r w:rsidRPr="00AD2A2B">
        <w:rPr>
          <w:b/>
        </w:rPr>
        <w:t>Seznamování na „přeskáčku“, Místa dotyku, Prázdná židle atd.:</w:t>
      </w:r>
      <w:r w:rsidRPr="00AD2A2B">
        <w:t xml:space="preserve"> u těchto her nacvičujeme nejen komunikaci, ale zároveň můžeme procvičit i některé gramatické dovednosti, jako např. číslovky nebo příslovce místa a směru atd.</w:t>
      </w:r>
    </w:p>
    <w:p w14:paraId="2166954C" w14:textId="77777777" w:rsidR="004A64F8" w:rsidRPr="00AD2A2B" w:rsidRDefault="004A64F8" w:rsidP="004A64F8">
      <w:pPr>
        <w:pStyle w:val="pododstavce"/>
        <w:numPr>
          <w:ilvl w:val="0"/>
          <w:numId w:val="0"/>
        </w:numPr>
        <w:tabs>
          <w:tab w:val="num" w:pos="0"/>
        </w:tabs>
        <w:jc w:val="both"/>
      </w:pPr>
      <w:r w:rsidRPr="00AD2A2B">
        <w:rPr>
          <w:b/>
        </w:rPr>
        <w:t>Hra na postavy, Slavné páry, Kartotéka, Nové identity atd.:</w:t>
      </w:r>
      <w:r w:rsidRPr="00AD2A2B">
        <w:t xml:space="preserve"> žák se vžije do své role (postavy) a podává o sobě informace nebo je získává od druhých. </w:t>
      </w:r>
    </w:p>
    <w:p w14:paraId="777A3EC0" w14:textId="77777777" w:rsidR="004A64F8" w:rsidRPr="00AD2A2B" w:rsidRDefault="004A64F8" w:rsidP="004A64F8">
      <w:pPr>
        <w:pStyle w:val="pododstavce"/>
        <w:numPr>
          <w:ilvl w:val="0"/>
          <w:numId w:val="0"/>
        </w:numPr>
        <w:tabs>
          <w:tab w:val="num" w:pos="0"/>
        </w:tabs>
        <w:jc w:val="both"/>
      </w:pPr>
      <w:r w:rsidRPr="00AD2A2B">
        <w:rPr>
          <w:b/>
        </w:rPr>
        <w:t xml:space="preserve">Rodinný portrét, Rodinné album, Masky, Rodokmen, Kouzelná brašna, </w:t>
      </w:r>
      <w:proofErr w:type="spellStart"/>
      <w:r w:rsidRPr="00AD2A2B">
        <w:rPr>
          <w:b/>
        </w:rPr>
        <w:t>Kimova</w:t>
      </w:r>
      <w:proofErr w:type="spellEnd"/>
      <w:r w:rsidRPr="00AD2A2B">
        <w:rPr>
          <w:b/>
        </w:rPr>
        <w:t xml:space="preserve"> hra, Honza řekl, Bingo atd.:</w:t>
      </w:r>
      <w:r w:rsidRPr="00AD2A2B">
        <w:t xml:space="preserve"> jedná se o hry, které jsou již zaměřeny na konkrétní téma (rodina, škola atd.) a vedou k rozšiřování slovní zásoby.</w:t>
      </w:r>
    </w:p>
    <w:p w14:paraId="27C64A28" w14:textId="77777777" w:rsidR="004A64F8" w:rsidRPr="00AD2A2B" w:rsidRDefault="004A64F8" w:rsidP="004A64F8">
      <w:pPr>
        <w:pStyle w:val="pododstavce"/>
        <w:numPr>
          <w:ilvl w:val="0"/>
          <w:numId w:val="0"/>
        </w:numPr>
        <w:tabs>
          <w:tab w:val="num" w:pos="0"/>
        </w:tabs>
        <w:jc w:val="both"/>
      </w:pPr>
      <w:r w:rsidRPr="00AD2A2B">
        <w:rPr>
          <w:b/>
        </w:rPr>
        <w:t>Kalendář narozenin, Poštovní schránka, Jiná blahopřání, Pozvánka, Dárky k narozeninám atd:</w:t>
      </w:r>
      <w:r w:rsidRPr="00AD2A2B">
        <w:t xml:space="preserve"> tyto hry jsou zaměřeny na výuku témat, jako je např. rodina rodinné svátky a zvyky, svátky všeobecně.</w:t>
      </w:r>
    </w:p>
    <w:p w14:paraId="7D17A47D" w14:textId="77777777" w:rsidR="004A64F8" w:rsidRPr="00AD2A2B" w:rsidRDefault="004A64F8" w:rsidP="004A64F8">
      <w:pPr>
        <w:pStyle w:val="pododstavce"/>
        <w:numPr>
          <w:ilvl w:val="0"/>
          <w:numId w:val="0"/>
        </w:numPr>
        <w:tabs>
          <w:tab w:val="num" w:pos="0"/>
        </w:tabs>
        <w:jc w:val="both"/>
      </w:pPr>
      <w:r w:rsidRPr="00AD2A2B">
        <w:rPr>
          <w:b/>
        </w:rPr>
        <w:t>Oživlá mapa, Už to mám, Hotovo jedeme, Svátky a tradice atd.:</w:t>
      </w:r>
      <w:r w:rsidRPr="00AD2A2B">
        <w:t xml:space="preserve"> tyto hry využíváme při výuce reálií, pro jejich realizaci potřebujeme ještě různé druhy pomůcek, jako jsou mapy, kartičky, obrázky a jiné.</w:t>
      </w:r>
    </w:p>
    <w:p w14:paraId="0F0E45F3" w14:textId="77777777" w:rsidR="004A64F8" w:rsidRPr="00AD2A2B" w:rsidRDefault="004A64F8" w:rsidP="004A64F8">
      <w:pPr>
        <w:pStyle w:val="pododstavce"/>
        <w:numPr>
          <w:ilvl w:val="0"/>
          <w:numId w:val="0"/>
        </w:numPr>
        <w:tabs>
          <w:tab w:val="num" w:pos="0"/>
        </w:tabs>
        <w:jc w:val="both"/>
      </w:pPr>
      <w:r w:rsidRPr="00AD2A2B">
        <w:rPr>
          <w:b/>
        </w:rPr>
        <w:t>Test vůní, Test chutí, Vůně, kterou mám nejradši, Rozhovor, Recept atd.:</w:t>
      </w:r>
      <w:r w:rsidRPr="00AD2A2B">
        <w:t xml:space="preserve"> hry jsou zaměřeny na výuku reálií, konkrétně „jídlo a pití“.</w:t>
      </w:r>
    </w:p>
    <w:p w14:paraId="319E3C8B" w14:textId="77777777" w:rsidR="004A64F8" w:rsidRPr="00AD2A2B" w:rsidRDefault="004A64F8" w:rsidP="004A64F8">
      <w:pPr>
        <w:pStyle w:val="pododstavce"/>
        <w:numPr>
          <w:ilvl w:val="0"/>
          <w:numId w:val="0"/>
        </w:numPr>
        <w:tabs>
          <w:tab w:val="num" w:pos="0"/>
        </w:tabs>
        <w:jc w:val="both"/>
      </w:pPr>
      <w:r w:rsidRPr="00AD2A2B">
        <w:rPr>
          <w:b/>
        </w:rPr>
        <w:t>Předpověď počasí, Tichá pošta, Barometr, Na obrazovce atd.:</w:t>
      </w:r>
      <w:r w:rsidRPr="00AD2A2B">
        <w:t xml:space="preserve"> tyto hry využíváme při výuce témat, jako jsou např. počasí nebo životní prostředí. </w:t>
      </w:r>
    </w:p>
    <w:p w14:paraId="1E855BFE" w14:textId="77777777" w:rsidR="004A64F8" w:rsidRPr="00AD2A2B" w:rsidRDefault="004A64F8" w:rsidP="004A64F8">
      <w:pPr>
        <w:pStyle w:val="pododstavce"/>
        <w:numPr>
          <w:ilvl w:val="0"/>
          <w:numId w:val="0"/>
        </w:numPr>
        <w:tabs>
          <w:tab w:val="num" w:pos="0"/>
        </w:tabs>
        <w:jc w:val="both"/>
      </w:pPr>
      <w:r w:rsidRPr="00AD2A2B">
        <w:rPr>
          <w:b/>
        </w:rPr>
        <w:t xml:space="preserve">Velké prádlo, Pračka, Výměna oděvů, Leo a Lea, </w:t>
      </w:r>
      <w:proofErr w:type="spellStart"/>
      <w:r w:rsidRPr="00AD2A2B">
        <w:rPr>
          <w:b/>
        </w:rPr>
        <w:t>Odevní</w:t>
      </w:r>
      <w:proofErr w:type="spellEnd"/>
      <w:r w:rsidRPr="00AD2A2B">
        <w:rPr>
          <w:b/>
        </w:rPr>
        <w:t xml:space="preserve"> diktát, Módní přehlídka, Jaké barvy je můj svetr?, Vypadáš úžasně! atd.:</w:t>
      </w:r>
      <w:r w:rsidRPr="00AD2A2B">
        <w:t xml:space="preserve"> tyto hry využíváme při výuce reálií, ale zároveň procvičujeme jednu z nejproblematičtějších gramatických dovedností a to je skloňování přídavných jmen.</w:t>
      </w:r>
    </w:p>
    <w:p w14:paraId="7D26DB4A" w14:textId="77777777" w:rsidR="004A64F8" w:rsidRPr="00AD2A2B" w:rsidRDefault="004A64F8" w:rsidP="004A64F8">
      <w:pPr>
        <w:pStyle w:val="pododstavce"/>
        <w:numPr>
          <w:ilvl w:val="0"/>
          <w:numId w:val="0"/>
        </w:numPr>
        <w:tabs>
          <w:tab w:val="num" w:pos="0"/>
        </w:tabs>
        <w:jc w:val="both"/>
      </w:pPr>
      <w:r w:rsidRPr="00AD2A2B">
        <w:rPr>
          <w:b/>
        </w:rPr>
        <w:t>Otisky, Plavu jako delfín, Zvířecí zvuky, Dvojčata, Máš nějaké oblíbené zvířátko? atd.:</w:t>
      </w:r>
      <w:r w:rsidRPr="00AD2A2B">
        <w:t xml:space="preserve"> hry využíváme pro přiblížení světa zvířat a při výuce reálií.</w:t>
      </w:r>
    </w:p>
    <w:p w14:paraId="56B792AD" w14:textId="77777777" w:rsidR="004A64F8" w:rsidRPr="00AD2A2B" w:rsidRDefault="004A64F8" w:rsidP="004A64F8">
      <w:pPr>
        <w:pStyle w:val="pododstavce"/>
        <w:numPr>
          <w:ilvl w:val="0"/>
          <w:numId w:val="0"/>
        </w:numPr>
        <w:tabs>
          <w:tab w:val="num" w:pos="0"/>
        </w:tabs>
        <w:jc w:val="both"/>
      </w:pPr>
      <w:r w:rsidRPr="00AD2A2B">
        <w:rPr>
          <w:b/>
        </w:rPr>
        <w:t>Stavíme město, Posílání dopisů, Oživlé město, Zemětřesení, Turisté, Jak se jde…., Jak jsme šli městem, Dům, Stěhujeme se atd.:</w:t>
      </w:r>
      <w:r w:rsidRPr="00AD2A2B">
        <w:t xml:space="preserve"> tyto hry jsou zaměřeny na výuku zeměpisných reálií; využijeme je u spousty témat, jako je bydlení, cestování atd. </w:t>
      </w:r>
    </w:p>
    <w:p w14:paraId="5B82ED28" w14:textId="77777777" w:rsidR="004A64F8" w:rsidRPr="00AD2A2B" w:rsidRDefault="004A64F8" w:rsidP="004A64F8">
      <w:pPr>
        <w:pStyle w:val="pododstavce"/>
        <w:numPr>
          <w:ilvl w:val="0"/>
          <w:numId w:val="0"/>
        </w:numPr>
        <w:tabs>
          <w:tab w:val="num" w:pos="0"/>
        </w:tabs>
        <w:jc w:val="both"/>
      </w:pPr>
      <w:r w:rsidRPr="00AD2A2B">
        <w:rPr>
          <w:b/>
        </w:rPr>
        <w:t xml:space="preserve">Portrét, Hýbejte se, Štítky, Příšerky, Jak se máš, Příšerka spí, Dáváme rady, Zatleskej, </w:t>
      </w:r>
      <w:proofErr w:type="spellStart"/>
      <w:r w:rsidRPr="00AD2A2B">
        <w:rPr>
          <w:b/>
        </w:rPr>
        <w:t>Boogie</w:t>
      </w:r>
      <w:proofErr w:type="spellEnd"/>
      <w:r w:rsidRPr="00AD2A2B">
        <w:rPr>
          <w:b/>
        </w:rPr>
        <w:t xml:space="preserve"> </w:t>
      </w:r>
      <w:proofErr w:type="spellStart"/>
      <w:r w:rsidRPr="00AD2A2B">
        <w:rPr>
          <w:b/>
        </w:rPr>
        <w:t>Woogie</w:t>
      </w:r>
      <w:proofErr w:type="spellEnd"/>
      <w:r w:rsidRPr="00AD2A2B">
        <w:rPr>
          <w:b/>
        </w:rPr>
        <w:t xml:space="preserve"> atd.:</w:t>
      </w:r>
      <w:r w:rsidRPr="00AD2A2B">
        <w:t xml:space="preserve"> hry využijeme u témat, jako jsou tělo a pocity, zdraví, sport atd.</w:t>
      </w:r>
    </w:p>
    <w:p w14:paraId="48D11077" w14:textId="77777777" w:rsidR="004A64F8" w:rsidRPr="00AD2A2B" w:rsidRDefault="004A64F8" w:rsidP="004A64F8">
      <w:pPr>
        <w:pStyle w:val="pododstavce"/>
        <w:numPr>
          <w:ilvl w:val="0"/>
          <w:numId w:val="0"/>
        </w:numPr>
        <w:tabs>
          <w:tab w:val="num" w:pos="0"/>
        </w:tabs>
        <w:jc w:val="both"/>
      </w:pPr>
      <w:r w:rsidRPr="00AD2A2B">
        <w:rPr>
          <w:b/>
        </w:rPr>
        <w:t>Volné psaní</w:t>
      </w:r>
      <w:r w:rsidRPr="00AD2A2B">
        <w:t xml:space="preserve"> – uvolnění myšlenek; rozvíjí vyjadřovací schopnosti, umožňuje lepší pochopení souvislostí. Stanoví se určitý časový limit, kdy žáci písemně vyjadřují názor k danému tématu, dobrovolně pak prezentují svou práci, následuje diskuze.</w:t>
      </w:r>
    </w:p>
    <w:p w14:paraId="17718584" w14:textId="77777777" w:rsidR="004A64F8" w:rsidRPr="00AD2A2B" w:rsidRDefault="004A64F8" w:rsidP="004A64F8">
      <w:pPr>
        <w:pStyle w:val="pododstavce"/>
        <w:numPr>
          <w:ilvl w:val="0"/>
          <w:numId w:val="0"/>
        </w:numPr>
        <w:tabs>
          <w:tab w:val="num" w:pos="0"/>
        </w:tabs>
        <w:jc w:val="both"/>
      </w:pPr>
      <w:r w:rsidRPr="00AD2A2B">
        <w:rPr>
          <w:b/>
        </w:rPr>
        <w:t>Práce s textem</w:t>
      </w:r>
      <w:r w:rsidRPr="00AD2A2B">
        <w:t xml:space="preserve"> – umožňuje lepší porozumění textu, vede k samostatnému zpracování psaného materiálu. Každý žák pracuje s vlastní kopií textu, formuluje základní myšlenku textu, formou řízené diskuze se vysvětlují nejasnosti.</w:t>
      </w:r>
    </w:p>
    <w:p w14:paraId="791BDC16" w14:textId="77777777" w:rsidR="004A64F8" w:rsidRPr="00AD2A2B" w:rsidRDefault="004A64F8" w:rsidP="004A64F8">
      <w:pPr>
        <w:pStyle w:val="pododstavce"/>
        <w:numPr>
          <w:ilvl w:val="0"/>
          <w:numId w:val="0"/>
        </w:numPr>
        <w:tabs>
          <w:tab w:val="num" w:pos="0"/>
        </w:tabs>
        <w:jc w:val="both"/>
      </w:pPr>
      <w:r w:rsidRPr="00AD2A2B">
        <w:rPr>
          <w:b/>
        </w:rPr>
        <w:t>Tvorba textu podle zadání</w:t>
      </w:r>
      <w:r w:rsidRPr="00AD2A2B">
        <w:t xml:space="preserve"> – vytvořit povídku o písmenech, sestavit příběh podle zvuků, napsat příběh podle viděné situace, vést monology za neživé věci, vyjadřovat vztah k majiteli, vést dialog dvou předmětů atd.</w:t>
      </w:r>
    </w:p>
    <w:p w14:paraId="3CD72E9B" w14:textId="77777777" w:rsidR="004A64F8" w:rsidRPr="008600EE" w:rsidRDefault="004A64F8" w:rsidP="004A64F8">
      <w:pPr>
        <w:pStyle w:val="pododstavce"/>
        <w:numPr>
          <w:ilvl w:val="0"/>
          <w:numId w:val="0"/>
        </w:numPr>
        <w:tabs>
          <w:tab w:val="num" w:pos="0"/>
        </w:tabs>
        <w:jc w:val="both"/>
      </w:pPr>
      <w:r w:rsidRPr="00AD2A2B">
        <w:rPr>
          <w:b/>
        </w:rPr>
        <w:t xml:space="preserve">Tvorba </w:t>
      </w:r>
      <w:proofErr w:type="spellStart"/>
      <w:r w:rsidRPr="00AD2A2B">
        <w:rPr>
          <w:b/>
        </w:rPr>
        <w:t>miniprojektů</w:t>
      </w:r>
      <w:proofErr w:type="spellEnd"/>
      <w:r w:rsidRPr="008600EE">
        <w:t xml:space="preserve"> – žáci vytvoří svoji čítanku, uspořádají Burzu knih (každý žák prezentuje svou knížku tak, aby získal ostatní pro přečtení), zmodernizují staré texty, přepracují povídku tak, že skončí úplně jinak atd.</w:t>
      </w:r>
    </w:p>
    <w:p w14:paraId="2623B877" w14:textId="77777777" w:rsidR="004A64F8" w:rsidRPr="008600EE" w:rsidRDefault="004A64F8" w:rsidP="004A64F8">
      <w:pPr>
        <w:pStyle w:val="OdstavecChar"/>
        <w:tabs>
          <w:tab w:val="num" w:pos="0"/>
        </w:tabs>
        <w:rPr>
          <w:b/>
        </w:rPr>
      </w:pPr>
      <w:r w:rsidRPr="008600EE">
        <w:rPr>
          <w:b/>
        </w:rPr>
        <w:t xml:space="preserve">Literatura: </w:t>
      </w:r>
    </w:p>
    <w:p w14:paraId="436883FF" w14:textId="77777777" w:rsidR="004A64F8" w:rsidRPr="008600EE" w:rsidRDefault="004A64F8" w:rsidP="004A64F8">
      <w:pPr>
        <w:tabs>
          <w:tab w:val="num" w:pos="0"/>
        </w:tabs>
        <w:jc w:val="both"/>
      </w:pPr>
      <w:r w:rsidRPr="008600EE">
        <w:t>Colette Samsonová: 333 nápadů pro němčinu, Portál 1997</w:t>
      </w:r>
    </w:p>
    <w:p w14:paraId="1B9CB484" w14:textId="77777777" w:rsidR="004A64F8" w:rsidRPr="008600EE" w:rsidRDefault="004A64F8" w:rsidP="004A64F8">
      <w:pPr>
        <w:tabs>
          <w:tab w:val="num" w:pos="0"/>
        </w:tabs>
        <w:jc w:val="both"/>
      </w:pPr>
      <w:r w:rsidRPr="008600EE">
        <w:t xml:space="preserve">Anita </w:t>
      </w:r>
      <w:proofErr w:type="spellStart"/>
      <w:r w:rsidRPr="008600EE">
        <w:t>Pfau</w:t>
      </w:r>
      <w:proofErr w:type="spellEnd"/>
      <w:r w:rsidRPr="008600EE">
        <w:t xml:space="preserve">, Ann Schmid: 22 </w:t>
      </w:r>
      <w:proofErr w:type="spellStart"/>
      <w:r w:rsidRPr="008600EE">
        <w:t>Brettspiele</w:t>
      </w:r>
      <w:proofErr w:type="spellEnd"/>
      <w:r w:rsidRPr="008600EE">
        <w:t xml:space="preserve">, </w:t>
      </w:r>
      <w:proofErr w:type="spellStart"/>
      <w:r w:rsidRPr="008600EE">
        <w:t>Klett</w:t>
      </w:r>
      <w:proofErr w:type="spellEnd"/>
      <w:r w:rsidRPr="008600EE">
        <w:t xml:space="preserve"> 2001</w:t>
      </w:r>
    </w:p>
    <w:p w14:paraId="65C5EE7D" w14:textId="77777777" w:rsidR="004A64F8" w:rsidRPr="008600EE" w:rsidRDefault="004A64F8" w:rsidP="004A64F8">
      <w:pPr>
        <w:tabs>
          <w:tab w:val="num" w:pos="0"/>
        </w:tabs>
        <w:jc w:val="both"/>
      </w:pPr>
      <w:r w:rsidRPr="008600EE">
        <w:t xml:space="preserve">Michael </w:t>
      </w:r>
      <w:proofErr w:type="spellStart"/>
      <w:r w:rsidRPr="008600EE">
        <w:t>Deke</w:t>
      </w:r>
      <w:proofErr w:type="spellEnd"/>
      <w:r w:rsidRPr="008600EE">
        <w:t xml:space="preserve">, Wolfgang Lind: </w:t>
      </w:r>
      <w:proofErr w:type="spellStart"/>
      <w:r w:rsidRPr="008600EE">
        <w:t>Wechselspiel</w:t>
      </w:r>
      <w:proofErr w:type="spellEnd"/>
      <w:r w:rsidRPr="008600EE">
        <w:t xml:space="preserve">, </w:t>
      </w:r>
      <w:proofErr w:type="spellStart"/>
      <w:r w:rsidRPr="008600EE">
        <w:t>Langenscheidt</w:t>
      </w:r>
      <w:proofErr w:type="spellEnd"/>
      <w:r w:rsidRPr="008600EE">
        <w:t xml:space="preserve"> 1986</w:t>
      </w:r>
    </w:p>
    <w:p w14:paraId="755B16A3" w14:textId="77777777" w:rsidR="004A64F8" w:rsidRPr="008600EE" w:rsidRDefault="004A64F8" w:rsidP="004A64F8">
      <w:pPr>
        <w:tabs>
          <w:tab w:val="num" w:pos="0"/>
        </w:tabs>
        <w:jc w:val="both"/>
        <w:rPr>
          <w:lang w:val="de-DE"/>
        </w:rPr>
      </w:pPr>
      <w:r w:rsidRPr="008600EE">
        <w:t xml:space="preserve">Rainer E. </w:t>
      </w:r>
      <w:proofErr w:type="spellStart"/>
      <w:r w:rsidRPr="008600EE">
        <w:t>Wicke</w:t>
      </w:r>
      <w:proofErr w:type="spellEnd"/>
      <w:r w:rsidRPr="008600EE">
        <w:t xml:space="preserve">: </w:t>
      </w:r>
      <w:proofErr w:type="spellStart"/>
      <w:r w:rsidRPr="008600EE">
        <w:t>Handeln</w:t>
      </w:r>
      <w:proofErr w:type="spellEnd"/>
      <w:r w:rsidRPr="008600EE">
        <w:t xml:space="preserve"> </w:t>
      </w:r>
      <w:proofErr w:type="spellStart"/>
      <w:r w:rsidRPr="008600EE">
        <w:t>und</w:t>
      </w:r>
      <w:proofErr w:type="spellEnd"/>
      <w:r w:rsidRPr="008600EE">
        <w:t xml:space="preserve"> </w:t>
      </w:r>
      <w:proofErr w:type="spellStart"/>
      <w:r w:rsidRPr="008600EE">
        <w:t>Sprechen</w:t>
      </w:r>
      <w:proofErr w:type="spellEnd"/>
      <w:r w:rsidRPr="008600EE">
        <w:t xml:space="preserve"> </w:t>
      </w:r>
      <w:proofErr w:type="spellStart"/>
      <w:r w:rsidRPr="008600EE">
        <w:t>im</w:t>
      </w:r>
      <w:proofErr w:type="spellEnd"/>
      <w:r w:rsidRPr="008600EE">
        <w:t xml:space="preserve"> </w:t>
      </w:r>
      <w:proofErr w:type="spellStart"/>
      <w:r w:rsidRPr="008600EE">
        <w:t>Deutschunterricht</w:t>
      </w:r>
      <w:proofErr w:type="spellEnd"/>
      <w:r w:rsidRPr="008600EE">
        <w:t xml:space="preserve">, </w:t>
      </w:r>
      <w:proofErr w:type="spellStart"/>
      <w:r w:rsidRPr="008600EE">
        <w:t>Verlag</w:t>
      </w:r>
      <w:proofErr w:type="spellEnd"/>
      <w:r w:rsidRPr="008600EE">
        <w:t xml:space="preserve"> f</w:t>
      </w:r>
      <w:proofErr w:type="spellStart"/>
      <w:r w:rsidRPr="008600EE">
        <w:rPr>
          <w:lang w:val="de-DE"/>
        </w:rPr>
        <w:t>ür</w:t>
      </w:r>
      <w:proofErr w:type="spellEnd"/>
      <w:r w:rsidRPr="008600EE">
        <w:rPr>
          <w:lang w:val="de-DE"/>
        </w:rPr>
        <w:t xml:space="preserve"> Deutsch</w:t>
      </w:r>
    </w:p>
    <w:p w14:paraId="42805444" w14:textId="77777777" w:rsidR="004A64F8" w:rsidRPr="008600EE" w:rsidRDefault="004A64F8" w:rsidP="004A64F8">
      <w:pPr>
        <w:tabs>
          <w:tab w:val="num" w:pos="0"/>
        </w:tabs>
        <w:jc w:val="both"/>
      </w:pPr>
      <w:r w:rsidRPr="008600EE">
        <w:rPr>
          <w:lang w:val="de-DE"/>
        </w:rPr>
        <w:t>Projektteam: Alltag in Deutschland, Klett 2005</w:t>
      </w:r>
      <w:r w:rsidRPr="008600EE">
        <w:t xml:space="preserve"> </w:t>
      </w:r>
    </w:p>
    <w:p w14:paraId="502D81A7" w14:textId="77777777" w:rsidR="004A64F8" w:rsidRPr="008600EE" w:rsidRDefault="004A64F8" w:rsidP="004A64F8">
      <w:pPr>
        <w:tabs>
          <w:tab w:val="num" w:pos="0"/>
        </w:tabs>
        <w:jc w:val="both"/>
      </w:pPr>
      <w:proofErr w:type="spellStart"/>
      <w:r w:rsidRPr="008600EE">
        <w:t>Thorsten</w:t>
      </w:r>
      <w:proofErr w:type="spellEnd"/>
      <w:r w:rsidRPr="008600EE">
        <w:t xml:space="preserve"> Fridrich, Eduard von Jan: </w:t>
      </w:r>
      <w:proofErr w:type="spellStart"/>
      <w:r w:rsidRPr="008600EE">
        <w:t>Lernspielkartei</w:t>
      </w:r>
      <w:proofErr w:type="spellEnd"/>
      <w:r w:rsidRPr="008600EE">
        <w:t xml:space="preserve">, </w:t>
      </w:r>
      <w:proofErr w:type="spellStart"/>
      <w:r w:rsidRPr="008600EE">
        <w:t>Hueber</w:t>
      </w:r>
      <w:proofErr w:type="spellEnd"/>
      <w:r w:rsidRPr="008600EE">
        <w:t xml:space="preserve"> 1985</w:t>
      </w:r>
    </w:p>
    <w:p w14:paraId="7CD3D269" w14:textId="77777777" w:rsidR="004A64F8" w:rsidRPr="008600EE" w:rsidRDefault="004A64F8" w:rsidP="004A64F8">
      <w:pPr>
        <w:pStyle w:val="Nadpis4"/>
        <w:keepLines w:val="0"/>
        <w:numPr>
          <w:ilvl w:val="3"/>
          <w:numId w:val="12"/>
        </w:numPr>
        <w:ind w:left="142" w:firstLine="0"/>
        <w:jc w:val="both"/>
      </w:pPr>
      <w:r w:rsidRPr="008600EE">
        <w:br w:type="page"/>
      </w:r>
      <w:bookmarkStart w:id="19" w:name="_Toc434318480"/>
      <w:bookmarkStart w:id="20" w:name="_Toc491254767"/>
      <w:r w:rsidRPr="008600EE">
        <w:t>Distribuce a rozpracování školních očekávaných výstupů a učiva</w:t>
      </w:r>
      <w:bookmarkEnd w:id="19"/>
      <w:bookmarkEnd w:id="20"/>
    </w:p>
    <w:p w14:paraId="653BF1D1" w14:textId="77777777" w:rsidR="004A64F8" w:rsidRPr="008600EE" w:rsidRDefault="004A64F8" w:rsidP="004A64F8">
      <w:pPr>
        <w:tabs>
          <w:tab w:val="num" w:pos="0"/>
        </w:tabs>
        <w:ind w:left="142"/>
      </w:pPr>
    </w:p>
    <w:p w14:paraId="47B8B984" w14:textId="77777777" w:rsidR="004A64F8" w:rsidRPr="008600EE" w:rsidRDefault="004A64F8" w:rsidP="004A64F8">
      <w:pPr>
        <w:tabs>
          <w:tab w:val="num" w:pos="0"/>
        </w:tabs>
        <w:ind w:left="142"/>
        <w:rPr>
          <w:rFonts w:cs="Arial"/>
          <w:b/>
          <w:sz w:val="28"/>
          <w:szCs w:val="28"/>
        </w:rPr>
      </w:pPr>
      <w:r w:rsidRPr="008600EE">
        <w:rPr>
          <w:rFonts w:cs="Arial"/>
          <w:b/>
          <w:sz w:val="28"/>
          <w:szCs w:val="28"/>
        </w:rPr>
        <w:t>Kvinta</w:t>
      </w:r>
    </w:p>
    <w:p w14:paraId="14B1C796" w14:textId="77777777" w:rsidR="004A64F8" w:rsidRPr="008600EE" w:rsidRDefault="004A64F8" w:rsidP="004A64F8">
      <w:pPr>
        <w:tabs>
          <w:tab w:val="num" w:pos="0"/>
        </w:tabs>
        <w:ind w:hanging="142"/>
        <w:rPr>
          <w:rFonts w:cs="Arial"/>
          <w:b/>
          <w:sz w:val="28"/>
          <w:szCs w:val="28"/>
        </w:rPr>
      </w:pPr>
    </w:p>
    <w:p w14:paraId="034275AD" w14:textId="77777777" w:rsidR="004A64F8" w:rsidRPr="008600EE" w:rsidRDefault="004A64F8" w:rsidP="004A64F8">
      <w:pPr>
        <w:tabs>
          <w:tab w:val="num" w:pos="0"/>
          <w:tab w:val="left" w:pos="900"/>
        </w:tabs>
        <w:autoSpaceDE w:val="0"/>
        <w:autoSpaceDN w:val="0"/>
        <w:adjustRightInd w:val="0"/>
        <w:ind w:hanging="142"/>
        <w:rPr>
          <w:b/>
        </w:rPr>
      </w:pPr>
      <w:r w:rsidRPr="008600EE">
        <w:rPr>
          <w:b/>
        </w:rPr>
        <w:t xml:space="preserve">Školní očekávané výstupy </w:t>
      </w:r>
    </w:p>
    <w:p w14:paraId="27A91975" w14:textId="77777777" w:rsidR="004A64F8" w:rsidRPr="008600EE" w:rsidRDefault="004A64F8" w:rsidP="004A64F8">
      <w:pPr>
        <w:tabs>
          <w:tab w:val="num" w:pos="0"/>
          <w:tab w:val="left" w:pos="900"/>
        </w:tabs>
        <w:autoSpaceDE w:val="0"/>
        <w:autoSpaceDN w:val="0"/>
        <w:adjustRightInd w:val="0"/>
        <w:ind w:hanging="142"/>
        <w:rPr>
          <w:b/>
        </w:rPr>
      </w:pPr>
    </w:p>
    <w:p w14:paraId="1D426C68" w14:textId="77777777" w:rsidR="004A64F8" w:rsidRPr="008600EE" w:rsidRDefault="004A64F8" w:rsidP="004A64F8">
      <w:pPr>
        <w:tabs>
          <w:tab w:val="num" w:pos="0"/>
          <w:tab w:val="left" w:pos="900"/>
        </w:tabs>
        <w:autoSpaceDE w:val="0"/>
        <w:autoSpaceDN w:val="0"/>
        <w:adjustRightInd w:val="0"/>
        <w:ind w:hanging="142"/>
        <w:rPr>
          <w:b/>
        </w:rPr>
      </w:pPr>
      <w:r w:rsidRPr="008600EE">
        <w:rPr>
          <w:b/>
        </w:rPr>
        <w:t>Žák:</w:t>
      </w:r>
    </w:p>
    <w:p w14:paraId="1845A687" w14:textId="77777777" w:rsidR="004A64F8" w:rsidRPr="008600EE" w:rsidRDefault="004A64F8" w:rsidP="004A64F8">
      <w:pPr>
        <w:pStyle w:val="Vstupy"/>
        <w:numPr>
          <w:ilvl w:val="0"/>
          <w:numId w:val="16"/>
        </w:numPr>
        <w:tabs>
          <w:tab w:val="num" w:pos="284"/>
        </w:tabs>
        <w:ind w:left="0" w:hanging="142"/>
        <w:rPr>
          <w:i w:val="0"/>
        </w:rPr>
      </w:pPr>
      <w:r w:rsidRPr="008600EE">
        <w:rPr>
          <w:i w:val="0"/>
        </w:rPr>
        <w:t xml:space="preserve">RECEPTIVNÍ ŘEČOVÉ DOVEDNOSTI </w:t>
      </w:r>
    </w:p>
    <w:p w14:paraId="43124D3A" w14:textId="77777777" w:rsidR="004A64F8" w:rsidRPr="00BC5D78" w:rsidRDefault="004A64F8" w:rsidP="004A64F8">
      <w:pPr>
        <w:pStyle w:val="pododstavce"/>
        <w:ind w:left="0" w:hanging="142"/>
        <w:jc w:val="both"/>
        <w:rPr>
          <w:sz w:val="22"/>
          <w:lang w:val="cs-CZ"/>
        </w:rPr>
      </w:pPr>
      <w:r w:rsidRPr="00BC5D78">
        <w:rPr>
          <w:sz w:val="22"/>
          <w:lang w:val="cs-CZ"/>
        </w:rPr>
        <w:t>Pochopí hlavní myšlenky a body autentického ústního projevu na aktuální téma, rozpozná hlavní a doplňující informace.</w:t>
      </w:r>
    </w:p>
    <w:p w14:paraId="30298F26" w14:textId="77777777" w:rsidR="004A64F8" w:rsidRPr="00BC5D78" w:rsidRDefault="004A64F8" w:rsidP="004A64F8">
      <w:pPr>
        <w:pStyle w:val="pododstavce"/>
        <w:ind w:left="0" w:hanging="142"/>
        <w:jc w:val="both"/>
        <w:rPr>
          <w:sz w:val="22"/>
          <w:lang w:val="cs-CZ"/>
        </w:rPr>
      </w:pPr>
      <w:r w:rsidRPr="00BC5D78">
        <w:rPr>
          <w:sz w:val="22"/>
          <w:lang w:val="cs-CZ"/>
        </w:rPr>
        <w:t>Odliší v mluveném projevu jednotlivé mluvčí, rozpozná různý styl, citové zabarvení, názory a postoje jednotlivých mluvčích.</w:t>
      </w:r>
    </w:p>
    <w:p w14:paraId="45657FEB" w14:textId="77777777" w:rsidR="004A64F8" w:rsidRPr="00BC5D78" w:rsidRDefault="004A64F8" w:rsidP="004A64F8">
      <w:pPr>
        <w:pStyle w:val="pododstavce"/>
        <w:ind w:left="0" w:hanging="142"/>
        <w:jc w:val="both"/>
        <w:rPr>
          <w:sz w:val="22"/>
          <w:lang w:val="cs-CZ"/>
        </w:rPr>
      </w:pPr>
      <w:r w:rsidRPr="00BC5D78">
        <w:rPr>
          <w:sz w:val="22"/>
          <w:lang w:val="cs-CZ"/>
        </w:rPr>
        <w:t>Pochopí hlavní body a myšlenky autentického čteného textu či písemného projevu jednoduššího obsahu.</w:t>
      </w:r>
    </w:p>
    <w:p w14:paraId="61E92F6A" w14:textId="77777777" w:rsidR="004A64F8" w:rsidRPr="00BC5D78" w:rsidRDefault="004A64F8" w:rsidP="004A64F8">
      <w:pPr>
        <w:pStyle w:val="pododstavce"/>
        <w:ind w:left="0" w:hanging="142"/>
        <w:jc w:val="both"/>
        <w:rPr>
          <w:sz w:val="22"/>
          <w:lang w:val="cs-CZ"/>
        </w:rPr>
      </w:pPr>
      <w:r w:rsidRPr="00BC5D78">
        <w:rPr>
          <w:sz w:val="22"/>
          <w:lang w:val="cs-CZ"/>
        </w:rPr>
        <w:t>Rozpozná strukturu textu a rozliší hlavní a doplňující myšlenky.</w:t>
      </w:r>
    </w:p>
    <w:p w14:paraId="49CCD591" w14:textId="77777777" w:rsidR="004A64F8" w:rsidRPr="00BC5D78" w:rsidRDefault="004A64F8" w:rsidP="004A64F8">
      <w:pPr>
        <w:pStyle w:val="pododstavce"/>
        <w:ind w:left="0" w:hanging="142"/>
        <w:jc w:val="both"/>
        <w:rPr>
          <w:sz w:val="22"/>
          <w:lang w:val="cs-CZ"/>
        </w:rPr>
      </w:pPr>
      <w:r w:rsidRPr="00BC5D78">
        <w:rPr>
          <w:sz w:val="22"/>
          <w:lang w:val="cs-CZ"/>
        </w:rPr>
        <w:t>Dovede pracovat s různými informacemi získanými z různých zdrojů.</w:t>
      </w:r>
    </w:p>
    <w:p w14:paraId="5229F045" w14:textId="77777777" w:rsidR="004A64F8" w:rsidRPr="00BC5D78" w:rsidRDefault="004A64F8" w:rsidP="004A64F8">
      <w:pPr>
        <w:pStyle w:val="pododstavce"/>
        <w:ind w:left="0" w:hanging="142"/>
        <w:jc w:val="both"/>
        <w:rPr>
          <w:sz w:val="22"/>
          <w:lang w:val="cs-CZ"/>
        </w:rPr>
      </w:pPr>
      <w:r w:rsidRPr="00BC5D78">
        <w:rPr>
          <w:sz w:val="22"/>
          <w:lang w:val="cs-CZ"/>
        </w:rPr>
        <w:t>Pochopí význam neznámých slov na základě již osvojených znalostí slovní zásoby, z kontextu, znalostí tvorby slovní zásoby a internacionalismů.</w:t>
      </w:r>
    </w:p>
    <w:p w14:paraId="2DF363AE" w14:textId="77777777" w:rsidR="004A64F8" w:rsidRPr="00BC5D78" w:rsidRDefault="004A64F8" w:rsidP="004A64F8">
      <w:pPr>
        <w:pStyle w:val="pododstavce"/>
        <w:ind w:left="0" w:hanging="142"/>
        <w:jc w:val="both"/>
        <w:rPr>
          <w:sz w:val="22"/>
          <w:lang w:val="cs-CZ"/>
        </w:rPr>
      </w:pPr>
      <w:r w:rsidRPr="00BC5D78">
        <w:rPr>
          <w:sz w:val="22"/>
          <w:lang w:val="cs-CZ"/>
        </w:rPr>
        <w:t>Využívá média k získání informací.</w:t>
      </w:r>
    </w:p>
    <w:p w14:paraId="6D43D12A" w14:textId="77777777" w:rsidR="004A64F8" w:rsidRPr="008600EE" w:rsidRDefault="004A64F8" w:rsidP="004A64F8">
      <w:pPr>
        <w:pStyle w:val="pododstavce"/>
        <w:ind w:left="0" w:hanging="142"/>
        <w:jc w:val="both"/>
        <w:rPr>
          <w:sz w:val="22"/>
        </w:rPr>
      </w:pPr>
      <w:r w:rsidRPr="00BC5D78">
        <w:rPr>
          <w:sz w:val="22"/>
          <w:lang w:val="cs-CZ"/>
        </w:rPr>
        <w:t>Čte s porozuměním nenáročnou literaturu psanou v současném německém jazyce.</w:t>
      </w:r>
    </w:p>
    <w:p w14:paraId="5DBC38FC" w14:textId="77777777" w:rsidR="004A64F8" w:rsidRPr="008600EE" w:rsidRDefault="004A64F8" w:rsidP="004A64F8">
      <w:pPr>
        <w:pStyle w:val="Vstupy"/>
        <w:tabs>
          <w:tab w:val="num" w:pos="284"/>
        </w:tabs>
        <w:ind w:left="0" w:hanging="142"/>
        <w:rPr>
          <w:i w:val="0"/>
        </w:rPr>
      </w:pPr>
      <w:r w:rsidRPr="008600EE">
        <w:rPr>
          <w:i w:val="0"/>
        </w:rPr>
        <w:t>PRODUKTIVNÍ ŘEČOVÉ DOVEDNOSTI</w:t>
      </w:r>
    </w:p>
    <w:p w14:paraId="18E2F7C9" w14:textId="77777777" w:rsidR="004A64F8" w:rsidRPr="00BC5D78" w:rsidRDefault="004A64F8" w:rsidP="004A64F8">
      <w:pPr>
        <w:pStyle w:val="pododstavce"/>
        <w:ind w:left="0" w:hanging="142"/>
        <w:jc w:val="both"/>
        <w:rPr>
          <w:sz w:val="22"/>
          <w:lang w:val="cs-CZ"/>
        </w:rPr>
      </w:pPr>
      <w:r w:rsidRPr="00BC5D78">
        <w:rPr>
          <w:sz w:val="22"/>
          <w:lang w:val="cs-CZ"/>
        </w:rPr>
        <w:t>Dovede jednoduše formulovat svůj názor, dopouští se při tom chyb v obtížnější gramatice.</w:t>
      </w:r>
    </w:p>
    <w:p w14:paraId="5648A47F" w14:textId="77777777" w:rsidR="004A64F8" w:rsidRPr="00BC5D78" w:rsidRDefault="004A64F8" w:rsidP="004A64F8">
      <w:pPr>
        <w:pStyle w:val="pododstavce"/>
        <w:ind w:left="0" w:hanging="142"/>
        <w:jc w:val="both"/>
        <w:rPr>
          <w:sz w:val="22"/>
          <w:lang w:val="cs-CZ"/>
        </w:rPr>
      </w:pPr>
      <w:r w:rsidRPr="00BC5D78">
        <w:rPr>
          <w:sz w:val="22"/>
          <w:lang w:val="cs-CZ"/>
        </w:rPr>
        <w:t>Používá při reprodukci přečteného nebo vyslechnutého autentického textu slovní zásoby a jazykové struktury odpovídající jednoduššímu textu.</w:t>
      </w:r>
    </w:p>
    <w:p w14:paraId="3BDB8B1B" w14:textId="77777777" w:rsidR="004A64F8" w:rsidRPr="00BC5D78" w:rsidRDefault="004A64F8" w:rsidP="004A64F8">
      <w:pPr>
        <w:pStyle w:val="pododstavce"/>
        <w:ind w:left="0" w:hanging="142"/>
        <w:jc w:val="both"/>
        <w:rPr>
          <w:sz w:val="22"/>
          <w:lang w:val="cs-CZ"/>
        </w:rPr>
      </w:pPr>
      <w:r w:rsidRPr="00BC5D78">
        <w:rPr>
          <w:sz w:val="22"/>
          <w:lang w:val="cs-CZ"/>
        </w:rPr>
        <w:t>Dovede jednoduše promluvit na dané téma</w:t>
      </w:r>
    </w:p>
    <w:p w14:paraId="70746505" w14:textId="77777777" w:rsidR="004A64F8" w:rsidRPr="00BC5D78" w:rsidRDefault="004A64F8" w:rsidP="004A64F8">
      <w:pPr>
        <w:pStyle w:val="pododstavce"/>
        <w:ind w:left="0" w:hanging="142"/>
        <w:jc w:val="both"/>
        <w:rPr>
          <w:sz w:val="22"/>
          <w:lang w:val="cs-CZ"/>
        </w:rPr>
      </w:pPr>
      <w:r w:rsidRPr="00BC5D78">
        <w:rPr>
          <w:sz w:val="22"/>
          <w:lang w:val="cs-CZ"/>
        </w:rPr>
        <w:t>Zvládne podrobněji popsat vše, co se týká jeho osoby a blízkého okolí, včetně činností s nimi souvisejícími.</w:t>
      </w:r>
    </w:p>
    <w:p w14:paraId="3C546555" w14:textId="77777777" w:rsidR="004A64F8" w:rsidRPr="00BC5D78" w:rsidRDefault="004A64F8" w:rsidP="004A64F8">
      <w:pPr>
        <w:pStyle w:val="pododstavce"/>
        <w:ind w:left="0" w:hanging="142"/>
        <w:jc w:val="both"/>
        <w:rPr>
          <w:sz w:val="22"/>
          <w:lang w:val="cs-CZ"/>
        </w:rPr>
      </w:pPr>
      <w:r w:rsidRPr="00BC5D78">
        <w:rPr>
          <w:sz w:val="22"/>
          <w:lang w:val="cs-CZ"/>
        </w:rPr>
        <w:t>Aplikuje své znalosti při strukturování písemného projevu základních slohových stylů.</w:t>
      </w:r>
    </w:p>
    <w:p w14:paraId="0CC032BE" w14:textId="77777777" w:rsidR="004A64F8" w:rsidRPr="00BC5D78" w:rsidRDefault="004A64F8" w:rsidP="004A64F8">
      <w:pPr>
        <w:pStyle w:val="pododstavce"/>
        <w:ind w:left="0" w:hanging="142"/>
        <w:jc w:val="both"/>
        <w:rPr>
          <w:sz w:val="22"/>
          <w:lang w:val="cs-CZ"/>
        </w:rPr>
      </w:pPr>
      <w:r w:rsidRPr="00BC5D78">
        <w:rPr>
          <w:sz w:val="22"/>
          <w:lang w:val="cs-CZ"/>
        </w:rPr>
        <w:t>Umí přijmout a předat některé základní informace.</w:t>
      </w:r>
    </w:p>
    <w:p w14:paraId="446753BA" w14:textId="77777777" w:rsidR="004A64F8" w:rsidRPr="00BC5D78" w:rsidRDefault="004A64F8" w:rsidP="004A64F8">
      <w:pPr>
        <w:pStyle w:val="pododstavce"/>
        <w:ind w:left="0" w:hanging="142"/>
        <w:jc w:val="both"/>
        <w:rPr>
          <w:sz w:val="22"/>
          <w:lang w:val="cs-CZ"/>
        </w:rPr>
      </w:pPr>
      <w:r w:rsidRPr="00BC5D78">
        <w:rPr>
          <w:sz w:val="22"/>
          <w:lang w:val="cs-CZ"/>
        </w:rPr>
        <w:t>Používá všeobecnou slovní zásobu nižší náročnosti.</w:t>
      </w:r>
    </w:p>
    <w:p w14:paraId="4B03E2F5" w14:textId="77777777" w:rsidR="004A64F8" w:rsidRPr="008600EE" w:rsidRDefault="004A64F8" w:rsidP="004A64F8">
      <w:pPr>
        <w:pStyle w:val="pododstavce"/>
        <w:ind w:left="0" w:hanging="142"/>
        <w:jc w:val="both"/>
        <w:rPr>
          <w:sz w:val="22"/>
        </w:rPr>
      </w:pPr>
      <w:r w:rsidRPr="00BC5D78">
        <w:rPr>
          <w:sz w:val="22"/>
          <w:lang w:val="cs-CZ"/>
        </w:rPr>
        <w:t>Používá překladové slovníky při zpracování písemného projevu na neznámé téma.</w:t>
      </w:r>
    </w:p>
    <w:p w14:paraId="6F26A96B" w14:textId="77777777" w:rsidR="004A64F8" w:rsidRPr="008600EE" w:rsidRDefault="004A64F8" w:rsidP="004A64F8">
      <w:pPr>
        <w:pStyle w:val="Vstupy"/>
        <w:tabs>
          <w:tab w:val="num" w:pos="284"/>
        </w:tabs>
        <w:ind w:left="0" w:hanging="142"/>
        <w:rPr>
          <w:i w:val="0"/>
        </w:rPr>
      </w:pPr>
      <w:r w:rsidRPr="008600EE">
        <w:rPr>
          <w:i w:val="0"/>
        </w:rPr>
        <w:t>INTERAKTIVNÍ ŘEČOVÉ DOVEDNOSTI</w:t>
      </w:r>
    </w:p>
    <w:p w14:paraId="393E5499" w14:textId="77777777" w:rsidR="004A64F8" w:rsidRPr="00BC5D78" w:rsidRDefault="004A64F8" w:rsidP="004A64F8">
      <w:pPr>
        <w:pStyle w:val="pododstavce"/>
        <w:ind w:left="0" w:hanging="142"/>
        <w:jc w:val="both"/>
        <w:rPr>
          <w:sz w:val="22"/>
          <w:lang w:val="cs-CZ"/>
        </w:rPr>
      </w:pPr>
      <w:r w:rsidRPr="00BC5D78">
        <w:rPr>
          <w:sz w:val="22"/>
          <w:lang w:val="cs-CZ"/>
        </w:rPr>
        <w:t>Umí jednoduše vyjádřit své myšlenky, názory a stanoviska jak písemně, tak ústně.</w:t>
      </w:r>
    </w:p>
    <w:p w14:paraId="27404C9F" w14:textId="77777777" w:rsidR="004A64F8" w:rsidRPr="00BC5D78" w:rsidRDefault="004A64F8" w:rsidP="004A64F8">
      <w:pPr>
        <w:pStyle w:val="pododstavce"/>
        <w:ind w:left="0" w:hanging="142"/>
        <w:jc w:val="both"/>
        <w:rPr>
          <w:sz w:val="22"/>
          <w:lang w:val="cs-CZ"/>
        </w:rPr>
      </w:pPr>
      <w:r w:rsidRPr="00BC5D78">
        <w:rPr>
          <w:sz w:val="22"/>
          <w:lang w:val="cs-CZ"/>
        </w:rPr>
        <w:t>Reaguje spontánně a převážně gramaticky správně na texty jednodušších slovních útvarů.</w:t>
      </w:r>
    </w:p>
    <w:p w14:paraId="68C83DD6" w14:textId="77777777" w:rsidR="004A64F8" w:rsidRPr="00BC5D78" w:rsidRDefault="004A64F8" w:rsidP="004A64F8">
      <w:pPr>
        <w:pStyle w:val="pododstavce"/>
        <w:ind w:left="0" w:hanging="142"/>
        <w:jc w:val="both"/>
        <w:rPr>
          <w:sz w:val="22"/>
          <w:lang w:val="cs-CZ"/>
        </w:rPr>
      </w:pPr>
      <w:r w:rsidRPr="00BC5D78">
        <w:rPr>
          <w:sz w:val="22"/>
          <w:lang w:val="cs-CZ"/>
        </w:rPr>
        <w:t>Vyjadřuje se foneticky správně.</w:t>
      </w:r>
    </w:p>
    <w:p w14:paraId="64F91EEB" w14:textId="77777777" w:rsidR="004A64F8" w:rsidRPr="008600EE" w:rsidRDefault="004A64F8" w:rsidP="004A64F8">
      <w:pPr>
        <w:pStyle w:val="pododstavce"/>
        <w:ind w:left="0" w:hanging="142"/>
        <w:jc w:val="both"/>
        <w:rPr>
          <w:sz w:val="22"/>
        </w:rPr>
      </w:pPr>
      <w:r w:rsidRPr="00BC5D78">
        <w:rPr>
          <w:sz w:val="22"/>
          <w:lang w:val="cs-CZ"/>
        </w:rPr>
        <w:t>Dovede diskutovat s rodilými mluvčími, pokud ti hovoří pomalu, zřetelně a používají jednoduchou slovní zásobu.</w:t>
      </w:r>
    </w:p>
    <w:p w14:paraId="442417F4" w14:textId="77777777" w:rsidR="004A64F8" w:rsidRPr="009B02FB" w:rsidRDefault="004A64F8" w:rsidP="004A64F8">
      <w:pPr>
        <w:pStyle w:val="Vstupy"/>
        <w:tabs>
          <w:tab w:val="num" w:pos="284"/>
        </w:tabs>
        <w:ind w:left="0" w:hanging="142"/>
      </w:pPr>
      <w:r w:rsidRPr="009B02FB">
        <w:t>průřezové téma Multikulturní výchova</w:t>
      </w:r>
    </w:p>
    <w:p w14:paraId="37B7CBC6" w14:textId="77777777" w:rsidR="004A64F8" w:rsidRPr="00BC5D78" w:rsidRDefault="004A64F8" w:rsidP="004A64F8">
      <w:pPr>
        <w:pStyle w:val="pododstavce"/>
        <w:ind w:left="0" w:hanging="142"/>
        <w:jc w:val="both"/>
        <w:rPr>
          <w:sz w:val="22"/>
        </w:rPr>
      </w:pPr>
      <w:r w:rsidRPr="00BC5D78">
        <w:rPr>
          <w:sz w:val="22"/>
          <w:lang w:val="cs-CZ"/>
        </w:rPr>
        <w:t>Chápe význam studia cizích jazyků jako zdroj poznávání pro osobní život, celoživotní vzdělávání, pracovní aktivity, mezinárodní komunikaci a kooperaci.</w:t>
      </w:r>
    </w:p>
    <w:p w14:paraId="2111467F" w14:textId="77777777" w:rsidR="004A64F8" w:rsidRPr="00BC5D78" w:rsidRDefault="004A64F8" w:rsidP="004A64F8">
      <w:pPr>
        <w:pStyle w:val="pododstavce"/>
        <w:ind w:left="0" w:hanging="142"/>
        <w:jc w:val="both"/>
        <w:rPr>
          <w:sz w:val="22"/>
        </w:rPr>
      </w:pPr>
      <w:r w:rsidRPr="00BC5D78">
        <w:rPr>
          <w:sz w:val="22"/>
          <w:lang w:val="cs-CZ"/>
        </w:rPr>
        <w:t>Získává prostřednictvím vzdělávání v cizích jazycích a dalších předmětech vědomosti, praktické dovednosti a přehled o sociokulturním prostředí jiné jazykové oblasti.</w:t>
      </w:r>
    </w:p>
    <w:p w14:paraId="2ECA2844" w14:textId="77777777" w:rsidR="004A64F8" w:rsidRPr="00AE6663" w:rsidRDefault="004A64F8" w:rsidP="004A64F8">
      <w:pPr>
        <w:pStyle w:val="pododstavce"/>
        <w:jc w:val="both"/>
        <w:rPr>
          <w:color w:val="FF0000"/>
        </w:rPr>
      </w:pPr>
      <w:r w:rsidRPr="00BC5D78">
        <w:rPr>
          <w:sz w:val="22"/>
          <w:lang w:val="cs-CZ"/>
        </w:rPr>
        <w:t xml:space="preserve">Poznává jazykové zvláštnosti různých etnik v dnešním </w:t>
      </w:r>
      <w:proofErr w:type="spellStart"/>
      <w:r w:rsidRPr="00BC5D78">
        <w:rPr>
          <w:sz w:val="22"/>
          <w:lang w:val="cs-CZ"/>
        </w:rPr>
        <w:t>multilingvním</w:t>
      </w:r>
      <w:proofErr w:type="spellEnd"/>
      <w:r w:rsidRPr="00BC5D78">
        <w:rPr>
          <w:sz w:val="22"/>
          <w:lang w:val="cs-CZ"/>
        </w:rPr>
        <w:t xml:space="preserve"> a multikulturním světě</w:t>
      </w:r>
      <w:r w:rsidRPr="00BC5D78">
        <w:rPr>
          <w:lang w:val="cs-CZ"/>
        </w:rPr>
        <w:t>.</w:t>
      </w:r>
    </w:p>
    <w:p w14:paraId="1C77800A" w14:textId="2771D278" w:rsidR="004A64F8" w:rsidRPr="00AF47CB" w:rsidRDefault="004A64F8" w:rsidP="004A64F8">
      <w:pPr>
        <w:pStyle w:val="pododstavce"/>
        <w:numPr>
          <w:ilvl w:val="0"/>
          <w:numId w:val="0"/>
        </w:numPr>
        <w:tabs>
          <w:tab w:val="num" w:pos="0"/>
          <w:tab w:val="left" w:pos="708"/>
        </w:tabs>
      </w:pPr>
      <w:r w:rsidRPr="008600EE">
        <w:rPr>
          <w:rFonts w:cs="Arial"/>
          <w:b/>
          <w:sz w:val="28"/>
          <w:szCs w:val="28"/>
        </w:rPr>
        <w:t>Kvinta</w:t>
      </w:r>
    </w:p>
    <w:p w14:paraId="2F77B01D" w14:textId="77777777" w:rsidR="004A64F8" w:rsidRDefault="004A64F8" w:rsidP="004A64F8">
      <w:pPr>
        <w:tabs>
          <w:tab w:val="num" w:pos="0"/>
        </w:tabs>
        <w:rPr>
          <w:rFonts w:ascii="Times New Roman" w:hAnsi="Times New Roman"/>
          <w:sz w:val="20"/>
          <w:szCs w:val="20"/>
        </w:rPr>
      </w:pPr>
      <w:r>
        <w:rPr>
          <w:rFonts w:cs="Times New Roman"/>
          <w:sz w:val="24"/>
          <w:szCs w:val="24"/>
        </w:rPr>
        <w:fldChar w:fldCharType="begin"/>
      </w:r>
      <w:r>
        <w:instrText xml:space="preserve"> LINK Excel.Sheet.12 G:\\DOKUMENTY\\ŠVP\\ŠVP_G2_2015\\TabulkyG2\\NK1.xlsx Kvinta!R3C1:R9C4 \a \f 4 \h </w:instrText>
      </w:r>
      <w:r>
        <w:rPr>
          <w:rFonts w:cs="Times New Roman"/>
          <w:sz w:val="24"/>
          <w:szCs w:val="24"/>
        </w:rPr>
        <w:fldChar w:fldCharType="separate"/>
      </w:r>
    </w:p>
    <w:p w14:paraId="1DAC1005" w14:textId="77777777" w:rsidR="004A64F8" w:rsidRDefault="004A64F8" w:rsidP="004A64F8">
      <w:pPr>
        <w:tabs>
          <w:tab w:val="num" w:pos="0"/>
        </w:tabs>
        <w:rPr>
          <w:rFonts w:ascii="Times New Roman" w:hAnsi="Times New Roman"/>
          <w:sz w:val="20"/>
          <w:szCs w:val="20"/>
        </w:rPr>
      </w:pPr>
      <w:r>
        <w:rPr>
          <w:rFonts w:cs="Arial"/>
          <w:b/>
          <w:sz w:val="28"/>
          <w:szCs w:val="28"/>
        </w:rPr>
        <w:fldChar w:fldCharType="end"/>
      </w:r>
      <w:r>
        <w:rPr>
          <w:rFonts w:cs="Arial"/>
          <w:b/>
          <w:sz w:val="28"/>
          <w:szCs w:val="28"/>
        </w:rPr>
        <w:fldChar w:fldCharType="begin"/>
      </w:r>
      <w:r>
        <w:rPr>
          <w:rFonts w:cs="Arial"/>
          <w:b/>
          <w:sz w:val="28"/>
          <w:szCs w:val="28"/>
        </w:rPr>
        <w:instrText xml:space="preserve"> LINK Excel.Sheet.12 G:\\DOKUMENTY\\ŠVP\\ŠVP_G2_2015\\TabulkyG2\\NK1.xlsx Kvinta!R13C1:R18C4 \a \f 4 \h  \* MERGEFORMAT </w:instrText>
      </w:r>
      <w:r>
        <w:rPr>
          <w:rFonts w:cs="Arial"/>
          <w:b/>
          <w:sz w:val="28"/>
          <w:szCs w:val="28"/>
        </w:rPr>
        <w:fldChar w:fldCharType="separate"/>
      </w:r>
    </w:p>
    <w:tbl>
      <w:tblPr>
        <w:tblW w:w="10476" w:type="dxa"/>
        <w:jc w:val="center"/>
        <w:tblCellMar>
          <w:left w:w="70" w:type="dxa"/>
          <w:right w:w="70" w:type="dxa"/>
        </w:tblCellMar>
        <w:tblLook w:val="04A0" w:firstRow="1" w:lastRow="0" w:firstColumn="1" w:lastColumn="0" w:noHBand="0" w:noVBand="1"/>
      </w:tblPr>
      <w:tblGrid>
        <w:gridCol w:w="4280"/>
        <w:gridCol w:w="2180"/>
        <w:gridCol w:w="1040"/>
        <w:gridCol w:w="2976"/>
      </w:tblGrid>
      <w:tr w:rsidR="004A64F8" w:rsidRPr="00AF47CB" w14:paraId="32583FCE" w14:textId="77777777" w:rsidTr="003C5408">
        <w:trPr>
          <w:trHeight w:val="585"/>
          <w:jc w:val="center"/>
        </w:trPr>
        <w:tc>
          <w:tcPr>
            <w:tcW w:w="4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F4E3B" w14:textId="77777777" w:rsidR="004A64F8" w:rsidRPr="00AF47CB" w:rsidRDefault="004A64F8" w:rsidP="003C5408">
            <w:pPr>
              <w:ind w:firstLineChars="200" w:firstLine="440"/>
              <w:rPr>
                <w:rFonts w:cs="Arial"/>
                <w:b/>
                <w:bCs/>
                <w:i/>
                <w:iCs/>
                <w:color w:val="000000"/>
              </w:rPr>
            </w:pPr>
            <w:r w:rsidRPr="00AF47CB">
              <w:rPr>
                <w:rFonts w:cs="Arial"/>
                <w:b/>
                <w:bCs/>
                <w:i/>
                <w:iCs/>
                <w:color w:val="000000"/>
              </w:rPr>
              <w:t>Učivo</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14:paraId="3399130A" w14:textId="77777777" w:rsidR="004A64F8" w:rsidRPr="00AF47CB" w:rsidRDefault="004A64F8" w:rsidP="003C5408">
            <w:pPr>
              <w:jc w:val="center"/>
              <w:rPr>
                <w:rFonts w:cs="Arial"/>
                <w:b/>
                <w:bCs/>
                <w:i/>
                <w:iCs/>
                <w:color w:val="000000"/>
              </w:rPr>
            </w:pPr>
            <w:r w:rsidRPr="00AF47CB">
              <w:rPr>
                <w:rFonts w:cs="Arial"/>
                <w:b/>
                <w:bCs/>
                <w:i/>
                <w:iCs/>
                <w:color w:val="000000"/>
              </w:rPr>
              <w:t>Školní očekávané výstupy</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127C25CD" w14:textId="77777777" w:rsidR="004A64F8" w:rsidRPr="00AF47CB" w:rsidRDefault="004A64F8" w:rsidP="003C5408">
            <w:pPr>
              <w:jc w:val="center"/>
              <w:rPr>
                <w:rFonts w:cs="Arial"/>
                <w:b/>
                <w:bCs/>
                <w:i/>
                <w:iCs/>
                <w:color w:val="000000"/>
              </w:rPr>
            </w:pPr>
            <w:r w:rsidRPr="00AF47CB">
              <w:rPr>
                <w:rFonts w:cs="Arial"/>
                <w:b/>
                <w:bCs/>
                <w:i/>
                <w:iCs/>
                <w:color w:val="000000"/>
              </w:rPr>
              <w:t xml:space="preserve"> Počet hodin</w:t>
            </w:r>
          </w:p>
        </w:tc>
        <w:tc>
          <w:tcPr>
            <w:tcW w:w="2976" w:type="dxa"/>
            <w:tcBorders>
              <w:top w:val="single" w:sz="8" w:space="0" w:color="auto"/>
              <w:left w:val="nil"/>
              <w:bottom w:val="single" w:sz="8" w:space="0" w:color="auto"/>
              <w:right w:val="single" w:sz="8" w:space="0" w:color="auto"/>
            </w:tcBorders>
            <w:shd w:val="clear" w:color="auto" w:fill="auto"/>
            <w:noWrap/>
            <w:vAlign w:val="center"/>
            <w:hideMark/>
          </w:tcPr>
          <w:p w14:paraId="3FC2E1AB" w14:textId="77777777" w:rsidR="004A64F8" w:rsidRPr="00AF47CB" w:rsidRDefault="004A64F8" w:rsidP="003C5408">
            <w:pPr>
              <w:rPr>
                <w:rFonts w:cs="Arial"/>
                <w:b/>
                <w:bCs/>
                <w:i/>
                <w:iCs/>
                <w:color w:val="000000"/>
              </w:rPr>
            </w:pPr>
            <w:r w:rsidRPr="00AF47CB">
              <w:rPr>
                <w:rFonts w:cs="Arial"/>
                <w:b/>
                <w:bCs/>
                <w:i/>
                <w:iCs/>
                <w:color w:val="000000"/>
              </w:rPr>
              <w:t>Poznámky</w:t>
            </w:r>
          </w:p>
        </w:tc>
      </w:tr>
      <w:tr w:rsidR="004A64F8" w:rsidRPr="00AF47CB" w14:paraId="6000BF99" w14:textId="77777777" w:rsidTr="003C5408">
        <w:trPr>
          <w:trHeight w:val="570"/>
          <w:jc w:val="center"/>
        </w:trPr>
        <w:tc>
          <w:tcPr>
            <w:tcW w:w="4280" w:type="dxa"/>
            <w:tcBorders>
              <w:top w:val="nil"/>
              <w:left w:val="single" w:sz="8" w:space="0" w:color="auto"/>
              <w:bottom w:val="nil"/>
              <w:right w:val="single" w:sz="8" w:space="0" w:color="auto"/>
            </w:tcBorders>
            <w:shd w:val="clear" w:color="auto" w:fill="auto"/>
            <w:vAlign w:val="center"/>
            <w:hideMark/>
          </w:tcPr>
          <w:p w14:paraId="7E947DC6" w14:textId="77777777" w:rsidR="004A64F8" w:rsidRPr="00AF47CB" w:rsidRDefault="004A64F8" w:rsidP="003C5408">
            <w:pPr>
              <w:rPr>
                <w:rFonts w:cs="Arial"/>
                <w:b/>
                <w:bCs/>
                <w:i/>
                <w:iCs/>
                <w:u w:val="single"/>
              </w:rPr>
            </w:pPr>
            <w:r w:rsidRPr="00AF47CB">
              <w:rPr>
                <w:rFonts w:cs="Arial"/>
                <w:b/>
                <w:bCs/>
                <w:i/>
                <w:iCs/>
                <w:u w:val="single"/>
              </w:rPr>
              <w:t>I. POLOLETÍ</w:t>
            </w:r>
          </w:p>
        </w:tc>
        <w:tc>
          <w:tcPr>
            <w:tcW w:w="2180" w:type="dxa"/>
            <w:tcBorders>
              <w:top w:val="nil"/>
              <w:left w:val="nil"/>
              <w:bottom w:val="nil"/>
              <w:right w:val="single" w:sz="8" w:space="0" w:color="auto"/>
            </w:tcBorders>
            <w:shd w:val="clear" w:color="auto" w:fill="auto"/>
            <w:vAlign w:val="center"/>
            <w:hideMark/>
          </w:tcPr>
          <w:p w14:paraId="21AA211F"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single" w:sz="8" w:space="0" w:color="auto"/>
            </w:tcBorders>
            <w:shd w:val="clear" w:color="auto" w:fill="auto"/>
            <w:vAlign w:val="center"/>
            <w:hideMark/>
          </w:tcPr>
          <w:p w14:paraId="16C57669" w14:textId="77777777" w:rsidR="004A64F8" w:rsidRPr="00AF47CB" w:rsidRDefault="004A64F8" w:rsidP="003C5408">
            <w:pPr>
              <w:jc w:val="center"/>
              <w:rPr>
                <w:rFonts w:cs="Arial"/>
                <w:b/>
                <w:bCs/>
              </w:rPr>
            </w:pPr>
            <w:r w:rsidRPr="00AF47CB">
              <w:rPr>
                <w:rFonts w:cs="Arial"/>
                <w:b/>
                <w:bCs/>
              </w:rPr>
              <w:t> </w:t>
            </w:r>
          </w:p>
        </w:tc>
        <w:tc>
          <w:tcPr>
            <w:tcW w:w="2976" w:type="dxa"/>
            <w:tcBorders>
              <w:top w:val="nil"/>
              <w:left w:val="nil"/>
              <w:bottom w:val="nil"/>
              <w:right w:val="single" w:sz="8" w:space="0" w:color="auto"/>
            </w:tcBorders>
            <w:shd w:val="clear" w:color="auto" w:fill="auto"/>
            <w:vAlign w:val="center"/>
            <w:hideMark/>
          </w:tcPr>
          <w:p w14:paraId="305C4CF2" w14:textId="77777777" w:rsidR="004A64F8" w:rsidRPr="00AF47CB" w:rsidRDefault="004A64F8" w:rsidP="003C5408">
            <w:pPr>
              <w:rPr>
                <w:rFonts w:cs="Arial"/>
              </w:rPr>
            </w:pPr>
            <w:r w:rsidRPr="00AF47CB">
              <w:rPr>
                <w:rFonts w:cs="Arial"/>
              </w:rPr>
              <w:t xml:space="preserve">Všechny ŠOV postupují soustavně všemi tématy </w:t>
            </w:r>
          </w:p>
        </w:tc>
      </w:tr>
      <w:tr w:rsidR="004A64F8" w:rsidRPr="00AF47CB" w14:paraId="17C80B76" w14:textId="77777777" w:rsidTr="003C5408">
        <w:trPr>
          <w:trHeight w:val="570"/>
          <w:jc w:val="center"/>
        </w:trPr>
        <w:tc>
          <w:tcPr>
            <w:tcW w:w="4280" w:type="dxa"/>
            <w:tcBorders>
              <w:top w:val="nil"/>
              <w:left w:val="single" w:sz="8" w:space="0" w:color="auto"/>
              <w:bottom w:val="nil"/>
              <w:right w:val="single" w:sz="8" w:space="0" w:color="auto"/>
            </w:tcBorders>
            <w:shd w:val="clear" w:color="auto" w:fill="auto"/>
            <w:vAlign w:val="center"/>
            <w:hideMark/>
          </w:tcPr>
          <w:p w14:paraId="17C328B3" w14:textId="77777777" w:rsidR="004A64F8" w:rsidRPr="00AF47CB" w:rsidRDefault="004A64F8" w:rsidP="003C5408">
            <w:pPr>
              <w:rPr>
                <w:rFonts w:cs="Arial"/>
                <w:b/>
                <w:bCs/>
              </w:rPr>
            </w:pPr>
            <w:r w:rsidRPr="00AF47CB">
              <w:rPr>
                <w:rFonts w:cs="Arial"/>
                <w:b/>
                <w:bCs/>
              </w:rPr>
              <w:t>Tematické celky</w:t>
            </w:r>
          </w:p>
        </w:tc>
        <w:tc>
          <w:tcPr>
            <w:tcW w:w="2180" w:type="dxa"/>
            <w:tcBorders>
              <w:top w:val="nil"/>
              <w:left w:val="nil"/>
              <w:bottom w:val="nil"/>
              <w:right w:val="single" w:sz="8" w:space="0" w:color="auto"/>
            </w:tcBorders>
            <w:shd w:val="clear" w:color="auto" w:fill="auto"/>
            <w:vAlign w:val="center"/>
            <w:hideMark/>
          </w:tcPr>
          <w:p w14:paraId="34FD25E2"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single" w:sz="8" w:space="0" w:color="auto"/>
            </w:tcBorders>
            <w:shd w:val="clear" w:color="auto" w:fill="auto"/>
            <w:vAlign w:val="center"/>
            <w:hideMark/>
          </w:tcPr>
          <w:p w14:paraId="6EA3142F" w14:textId="77777777" w:rsidR="004A64F8" w:rsidRPr="00AF47CB" w:rsidRDefault="004A64F8" w:rsidP="003C5408">
            <w:pPr>
              <w:jc w:val="center"/>
              <w:rPr>
                <w:rFonts w:cs="Arial"/>
                <w:b/>
                <w:bCs/>
              </w:rPr>
            </w:pPr>
            <w:r w:rsidRPr="00AF47CB">
              <w:rPr>
                <w:rFonts w:cs="Arial"/>
                <w:b/>
                <w:bCs/>
              </w:rPr>
              <w:t>17</w:t>
            </w:r>
          </w:p>
        </w:tc>
        <w:tc>
          <w:tcPr>
            <w:tcW w:w="2976" w:type="dxa"/>
            <w:tcBorders>
              <w:top w:val="nil"/>
              <w:left w:val="nil"/>
              <w:bottom w:val="nil"/>
              <w:right w:val="single" w:sz="8" w:space="0" w:color="auto"/>
            </w:tcBorders>
            <w:shd w:val="clear" w:color="auto" w:fill="auto"/>
            <w:vAlign w:val="center"/>
            <w:hideMark/>
          </w:tcPr>
          <w:p w14:paraId="014A3B0D" w14:textId="77777777" w:rsidR="004A64F8" w:rsidRPr="00AF47CB" w:rsidRDefault="004A64F8" w:rsidP="003C5408">
            <w:pPr>
              <w:rPr>
                <w:rFonts w:cs="Arial"/>
              </w:rPr>
            </w:pPr>
            <w:r w:rsidRPr="00AF47CB">
              <w:rPr>
                <w:rFonts w:cs="Arial"/>
              </w:rPr>
              <w:t>vzhledem k specifice předmětu.</w:t>
            </w:r>
          </w:p>
        </w:tc>
      </w:tr>
      <w:tr w:rsidR="004A64F8" w:rsidRPr="00AF47CB" w14:paraId="4890C558" w14:textId="77777777" w:rsidTr="003C5408">
        <w:trPr>
          <w:trHeight w:val="855"/>
          <w:jc w:val="center"/>
        </w:trPr>
        <w:tc>
          <w:tcPr>
            <w:tcW w:w="4280" w:type="dxa"/>
            <w:tcBorders>
              <w:top w:val="nil"/>
              <w:left w:val="single" w:sz="8" w:space="0" w:color="auto"/>
              <w:bottom w:val="nil"/>
              <w:right w:val="single" w:sz="8" w:space="0" w:color="auto"/>
            </w:tcBorders>
            <w:shd w:val="clear" w:color="auto" w:fill="auto"/>
            <w:vAlign w:val="center"/>
            <w:hideMark/>
          </w:tcPr>
          <w:p w14:paraId="706C6803" w14:textId="77777777" w:rsidR="004A64F8" w:rsidRPr="00AF47CB" w:rsidRDefault="004A64F8" w:rsidP="003C5408">
            <w:pPr>
              <w:rPr>
                <w:rFonts w:cs="Arial"/>
              </w:rPr>
            </w:pPr>
            <w:r w:rsidRPr="00AF47CB">
              <w:rPr>
                <w:rFonts w:cs="Arial"/>
              </w:rPr>
              <w:t>Sport</w:t>
            </w:r>
          </w:p>
        </w:tc>
        <w:tc>
          <w:tcPr>
            <w:tcW w:w="2180" w:type="dxa"/>
            <w:tcBorders>
              <w:top w:val="nil"/>
              <w:left w:val="nil"/>
              <w:bottom w:val="nil"/>
              <w:right w:val="single" w:sz="8" w:space="0" w:color="auto"/>
            </w:tcBorders>
            <w:shd w:val="clear" w:color="auto" w:fill="auto"/>
            <w:vAlign w:val="center"/>
            <w:hideMark/>
          </w:tcPr>
          <w:p w14:paraId="09DF1EA3" w14:textId="77777777" w:rsidR="004A64F8" w:rsidRPr="00AF47CB" w:rsidRDefault="004A64F8" w:rsidP="003C5408">
            <w:pPr>
              <w:rPr>
                <w:rFonts w:cs="Arial"/>
              </w:rPr>
            </w:pPr>
            <w:proofErr w:type="gramStart"/>
            <w:r w:rsidRPr="00AF47CB">
              <w:rPr>
                <w:rFonts w:cs="Arial"/>
              </w:rPr>
              <w:t>I.1,2,4,5,6,7</w:t>
            </w:r>
            <w:proofErr w:type="gramEnd"/>
            <w:r w:rsidRPr="00AF47CB">
              <w:rPr>
                <w:rFonts w:cs="Arial"/>
              </w:rPr>
              <w:t xml:space="preserve"> II.3,4,5,6,7 III.1,2,3,4 IV. 1-3</w:t>
            </w:r>
          </w:p>
        </w:tc>
        <w:tc>
          <w:tcPr>
            <w:tcW w:w="1040" w:type="dxa"/>
            <w:tcBorders>
              <w:top w:val="nil"/>
              <w:left w:val="nil"/>
              <w:bottom w:val="nil"/>
              <w:right w:val="single" w:sz="8" w:space="0" w:color="auto"/>
            </w:tcBorders>
            <w:shd w:val="clear" w:color="auto" w:fill="auto"/>
            <w:vAlign w:val="center"/>
            <w:hideMark/>
          </w:tcPr>
          <w:p w14:paraId="4FA6FF7F" w14:textId="77777777" w:rsidR="004A64F8" w:rsidRPr="00AF47CB" w:rsidRDefault="004A64F8" w:rsidP="003C5408">
            <w:pPr>
              <w:jc w:val="center"/>
              <w:rPr>
                <w:rFonts w:cs="Arial"/>
                <w:b/>
                <w:bCs/>
              </w:rPr>
            </w:pPr>
            <w:r w:rsidRPr="00AF47CB">
              <w:rPr>
                <w:rFonts w:cs="Arial"/>
                <w:b/>
                <w:bCs/>
              </w:rPr>
              <w:t>4</w:t>
            </w:r>
          </w:p>
        </w:tc>
        <w:tc>
          <w:tcPr>
            <w:tcW w:w="2976" w:type="dxa"/>
            <w:tcBorders>
              <w:top w:val="nil"/>
              <w:left w:val="nil"/>
              <w:bottom w:val="nil"/>
              <w:right w:val="single" w:sz="8" w:space="0" w:color="auto"/>
            </w:tcBorders>
            <w:shd w:val="clear" w:color="auto" w:fill="auto"/>
            <w:vAlign w:val="center"/>
            <w:hideMark/>
          </w:tcPr>
          <w:p w14:paraId="54A49263" w14:textId="77777777" w:rsidR="004A64F8" w:rsidRPr="00AF47CB" w:rsidRDefault="004A64F8" w:rsidP="003C5408">
            <w:pPr>
              <w:rPr>
                <w:rFonts w:cs="Arial"/>
              </w:rPr>
            </w:pPr>
            <w:r w:rsidRPr="00AF47CB">
              <w:rPr>
                <w:rFonts w:cs="Arial"/>
              </w:rPr>
              <w:t xml:space="preserve">Mezipředmětové vztahy: </w:t>
            </w:r>
          </w:p>
        </w:tc>
      </w:tr>
      <w:tr w:rsidR="004A64F8" w:rsidRPr="00AF47CB" w14:paraId="6799EA32" w14:textId="77777777" w:rsidTr="003C5408">
        <w:trPr>
          <w:trHeight w:val="855"/>
          <w:jc w:val="center"/>
        </w:trPr>
        <w:tc>
          <w:tcPr>
            <w:tcW w:w="4280" w:type="dxa"/>
            <w:tcBorders>
              <w:top w:val="nil"/>
              <w:left w:val="single" w:sz="8" w:space="0" w:color="auto"/>
              <w:bottom w:val="nil"/>
              <w:right w:val="single" w:sz="8" w:space="0" w:color="auto"/>
            </w:tcBorders>
            <w:shd w:val="clear" w:color="auto" w:fill="auto"/>
            <w:vAlign w:val="center"/>
            <w:hideMark/>
          </w:tcPr>
          <w:p w14:paraId="74EF9197" w14:textId="77777777" w:rsidR="004A64F8" w:rsidRPr="00AF47CB" w:rsidRDefault="004A64F8" w:rsidP="003C5408">
            <w:pPr>
              <w:rPr>
                <w:rFonts w:cs="Arial"/>
              </w:rPr>
            </w:pPr>
            <w:r w:rsidRPr="00AF47CB">
              <w:rPr>
                <w:rFonts w:cs="Arial"/>
              </w:rPr>
              <w:t>Volný čas</w:t>
            </w:r>
          </w:p>
        </w:tc>
        <w:tc>
          <w:tcPr>
            <w:tcW w:w="2180" w:type="dxa"/>
            <w:tcBorders>
              <w:top w:val="nil"/>
              <w:left w:val="nil"/>
              <w:bottom w:val="nil"/>
              <w:right w:val="single" w:sz="8" w:space="0" w:color="auto"/>
            </w:tcBorders>
            <w:shd w:val="clear" w:color="auto" w:fill="auto"/>
            <w:vAlign w:val="center"/>
            <w:hideMark/>
          </w:tcPr>
          <w:p w14:paraId="25B138C8" w14:textId="77777777" w:rsidR="004A64F8" w:rsidRPr="00AF47CB" w:rsidRDefault="004A64F8" w:rsidP="003C5408">
            <w:pPr>
              <w:rPr>
                <w:rFonts w:cs="Arial"/>
              </w:rPr>
            </w:pPr>
            <w:proofErr w:type="gramStart"/>
            <w:r w:rsidRPr="00AF47CB">
              <w:rPr>
                <w:rFonts w:cs="Arial"/>
              </w:rPr>
              <w:t>I.1,2,3,4,5,6,7</w:t>
            </w:r>
            <w:proofErr w:type="gramEnd"/>
            <w:r w:rsidRPr="00AF47CB">
              <w:rPr>
                <w:rFonts w:cs="Arial"/>
              </w:rPr>
              <w:t xml:space="preserve"> II.1,2,3,4,5,6,7,8 III.1,2,3,4, IV. 1-3</w:t>
            </w:r>
          </w:p>
        </w:tc>
        <w:tc>
          <w:tcPr>
            <w:tcW w:w="1040" w:type="dxa"/>
            <w:tcBorders>
              <w:top w:val="nil"/>
              <w:left w:val="nil"/>
              <w:bottom w:val="nil"/>
              <w:right w:val="single" w:sz="8" w:space="0" w:color="auto"/>
            </w:tcBorders>
            <w:shd w:val="clear" w:color="auto" w:fill="auto"/>
            <w:vAlign w:val="center"/>
            <w:hideMark/>
          </w:tcPr>
          <w:p w14:paraId="1ADC0BED" w14:textId="77777777" w:rsidR="004A64F8" w:rsidRPr="00AF47CB" w:rsidRDefault="004A64F8" w:rsidP="003C5408">
            <w:pPr>
              <w:jc w:val="center"/>
              <w:rPr>
                <w:rFonts w:cs="Arial"/>
                <w:b/>
                <w:bCs/>
              </w:rPr>
            </w:pPr>
            <w:r w:rsidRPr="00AF47CB">
              <w:rPr>
                <w:rFonts w:cs="Arial"/>
                <w:b/>
                <w:bCs/>
              </w:rPr>
              <w:t>4</w:t>
            </w:r>
          </w:p>
        </w:tc>
        <w:tc>
          <w:tcPr>
            <w:tcW w:w="2976" w:type="dxa"/>
            <w:tcBorders>
              <w:top w:val="nil"/>
              <w:left w:val="nil"/>
              <w:bottom w:val="nil"/>
              <w:right w:val="single" w:sz="8" w:space="0" w:color="auto"/>
            </w:tcBorders>
            <w:shd w:val="clear" w:color="auto" w:fill="auto"/>
            <w:vAlign w:val="center"/>
            <w:hideMark/>
          </w:tcPr>
          <w:p w14:paraId="06C25094" w14:textId="77777777" w:rsidR="004A64F8" w:rsidRPr="00AF47CB" w:rsidRDefault="004A64F8" w:rsidP="003C5408">
            <w:pPr>
              <w:rPr>
                <w:rFonts w:cs="Arial"/>
              </w:rPr>
            </w:pPr>
            <w:r w:rsidRPr="00AF47CB">
              <w:rPr>
                <w:rFonts w:cs="Arial"/>
              </w:rPr>
              <w:t xml:space="preserve">Multikulturní výchova, etika, zeměpis, dějepis. </w:t>
            </w:r>
          </w:p>
        </w:tc>
      </w:tr>
      <w:tr w:rsidR="004A64F8" w:rsidRPr="00AF47CB" w14:paraId="74A14232" w14:textId="77777777" w:rsidTr="003C5408">
        <w:trPr>
          <w:trHeight w:val="855"/>
          <w:jc w:val="center"/>
        </w:trPr>
        <w:tc>
          <w:tcPr>
            <w:tcW w:w="4280" w:type="dxa"/>
            <w:tcBorders>
              <w:top w:val="nil"/>
              <w:left w:val="single" w:sz="8" w:space="0" w:color="auto"/>
              <w:bottom w:val="nil"/>
              <w:right w:val="single" w:sz="8" w:space="0" w:color="auto"/>
            </w:tcBorders>
            <w:shd w:val="clear" w:color="auto" w:fill="auto"/>
            <w:vAlign w:val="center"/>
            <w:hideMark/>
          </w:tcPr>
          <w:p w14:paraId="16BA755B" w14:textId="77777777" w:rsidR="004A64F8" w:rsidRPr="00AF47CB" w:rsidRDefault="004A64F8" w:rsidP="003C5408">
            <w:pPr>
              <w:rPr>
                <w:rFonts w:cs="Arial"/>
              </w:rPr>
            </w:pPr>
            <w:r w:rsidRPr="00AF47CB">
              <w:rPr>
                <w:rFonts w:cs="Arial"/>
              </w:rPr>
              <w:t xml:space="preserve">Svátky a zvyky                              </w:t>
            </w:r>
          </w:p>
        </w:tc>
        <w:tc>
          <w:tcPr>
            <w:tcW w:w="2180" w:type="dxa"/>
            <w:tcBorders>
              <w:top w:val="nil"/>
              <w:left w:val="nil"/>
              <w:bottom w:val="nil"/>
              <w:right w:val="single" w:sz="8" w:space="0" w:color="auto"/>
            </w:tcBorders>
            <w:shd w:val="clear" w:color="auto" w:fill="auto"/>
            <w:vAlign w:val="center"/>
            <w:hideMark/>
          </w:tcPr>
          <w:p w14:paraId="0A34DAD6" w14:textId="77777777" w:rsidR="004A64F8" w:rsidRPr="00AF47CB" w:rsidRDefault="004A64F8" w:rsidP="003C5408">
            <w:pPr>
              <w:rPr>
                <w:rFonts w:cs="Arial"/>
              </w:rPr>
            </w:pPr>
            <w:proofErr w:type="gramStart"/>
            <w:r w:rsidRPr="00AF47CB">
              <w:rPr>
                <w:rFonts w:cs="Arial"/>
              </w:rPr>
              <w:t>I.1,2,3,4,5,6,7,8</w:t>
            </w:r>
            <w:proofErr w:type="gramEnd"/>
            <w:r w:rsidRPr="00AF47CB">
              <w:rPr>
                <w:rFonts w:cs="Arial"/>
              </w:rPr>
              <w:t xml:space="preserve"> II.1,2,3,5,6,7 III.1,2,3,4, IV. 1-3</w:t>
            </w:r>
          </w:p>
        </w:tc>
        <w:tc>
          <w:tcPr>
            <w:tcW w:w="1040" w:type="dxa"/>
            <w:tcBorders>
              <w:top w:val="nil"/>
              <w:left w:val="nil"/>
              <w:bottom w:val="nil"/>
              <w:right w:val="single" w:sz="8" w:space="0" w:color="auto"/>
            </w:tcBorders>
            <w:shd w:val="clear" w:color="auto" w:fill="auto"/>
            <w:vAlign w:val="center"/>
            <w:hideMark/>
          </w:tcPr>
          <w:p w14:paraId="28BBEEC1" w14:textId="77777777" w:rsidR="004A64F8" w:rsidRPr="00AF47CB" w:rsidRDefault="004A64F8" w:rsidP="003C5408">
            <w:pPr>
              <w:jc w:val="center"/>
              <w:rPr>
                <w:rFonts w:cs="Arial"/>
                <w:b/>
                <w:bCs/>
              </w:rPr>
            </w:pPr>
            <w:r w:rsidRPr="00AF47CB">
              <w:rPr>
                <w:rFonts w:cs="Arial"/>
                <w:b/>
                <w:bCs/>
              </w:rPr>
              <w:t>4</w:t>
            </w:r>
          </w:p>
        </w:tc>
        <w:tc>
          <w:tcPr>
            <w:tcW w:w="2976" w:type="dxa"/>
            <w:tcBorders>
              <w:top w:val="nil"/>
              <w:left w:val="nil"/>
              <w:bottom w:val="nil"/>
              <w:right w:val="single" w:sz="8" w:space="0" w:color="auto"/>
            </w:tcBorders>
            <w:shd w:val="clear" w:color="auto" w:fill="auto"/>
            <w:vAlign w:val="center"/>
            <w:hideMark/>
          </w:tcPr>
          <w:p w14:paraId="4CC31FA1" w14:textId="77777777" w:rsidR="004A64F8" w:rsidRPr="00AF47CB" w:rsidRDefault="004A64F8" w:rsidP="003C5408">
            <w:pPr>
              <w:rPr>
                <w:rFonts w:cs="Arial"/>
              </w:rPr>
            </w:pPr>
            <w:r w:rsidRPr="00AF47CB">
              <w:rPr>
                <w:rFonts w:cs="Arial"/>
              </w:rPr>
              <w:t> </w:t>
            </w:r>
            <w:r w:rsidRPr="002B2E02">
              <w:rPr>
                <w:rFonts w:cs="Arial"/>
              </w:rPr>
              <w:t xml:space="preserve">Ve všech tématech je vytvářen vztah k </w:t>
            </w:r>
            <w:proofErr w:type="spellStart"/>
            <w:r w:rsidRPr="002B2E02">
              <w:rPr>
                <w:rFonts w:cs="Arial"/>
              </w:rPr>
              <w:t>multilingvním</w:t>
            </w:r>
            <w:proofErr w:type="spellEnd"/>
            <w:r w:rsidRPr="002B2E02">
              <w:rPr>
                <w:rFonts w:cs="Arial"/>
              </w:rPr>
              <w:t xml:space="preserve"> situacím a ke spolupráci mezi lidmi z různého kulturního prostředí.</w:t>
            </w:r>
          </w:p>
        </w:tc>
      </w:tr>
      <w:tr w:rsidR="004A64F8" w:rsidRPr="00AF47CB" w14:paraId="2806B8E5" w14:textId="77777777" w:rsidTr="003C5408">
        <w:trPr>
          <w:trHeight w:val="870"/>
          <w:jc w:val="center"/>
        </w:trPr>
        <w:tc>
          <w:tcPr>
            <w:tcW w:w="4280" w:type="dxa"/>
            <w:tcBorders>
              <w:top w:val="nil"/>
              <w:left w:val="single" w:sz="8" w:space="0" w:color="auto"/>
              <w:bottom w:val="single" w:sz="8" w:space="0" w:color="auto"/>
              <w:right w:val="single" w:sz="8" w:space="0" w:color="auto"/>
            </w:tcBorders>
            <w:shd w:val="clear" w:color="auto" w:fill="auto"/>
            <w:vAlign w:val="center"/>
            <w:hideMark/>
          </w:tcPr>
          <w:p w14:paraId="697568C7" w14:textId="77777777" w:rsidR="004A64F8" w:rsidRPr="00AF47CB" w:rsidRDefault="004A64F8" w:rsidP="003C5408">
            <w:pPr>
              <w:rPr>
                <w:rFonts w:cs="Arial"/>
              </w:rPr>
            </w:pPr>
            <w:r w:rsidRPr="00AF47CB">
              <w:rPr>
                <w:rFonts w:cs="Arial"/>
              </w:rPr>
              <w:t>Kultura - základní pojmy</w:t>
            </w:r>
          </w:p>
        </w:tc>
        <w:tc>
          <w:tcPr>
            <w:tcW w:w="2180" w:type="dxa"/>
            <w:tcBorders>
              <w:top w:val="nil"/>
              <w:left w:val="nil"/>
              <w:bottom w:val="single" w:sz="8" w:space="0" w:color="auto"/>
              <w:right w:val="single" w:sz="8" w:space="0" w:color="auto"/>
            </w:tcBorders>
            <w:shd w:val="clear" w:color="auto" w:fill="auto"/>
            <w:vAlign w:val="center"/>
            <w:hideMark/>
          </w:tcPr>
          <w:p w14:paraId="58419ACB" w14:textId="77777777" w:rsidR="004A64F8" w:rsidRPr="00AF47CB" w:rsidRDefault="004A64F8" w:rsidP="003C5408">
            <w:pPr>
              <w:rPr>
                <w:rFonts w:cs="Arial"/>
              </w:rPr>
            </w:pPr>
            <w:proofErr w:type="gramStart"/>
            <w:r w:rsidRPr="00AF47CB">
              <w:rPr>
                <w:rFonts w:cs="Arial"/>
              </w:rPr>
              <w:t>I.1,2,3,4,5,6,7,8</w:t>
            </w:r>
            <w:proofErr w:type="gramEnd"/>
            <w:r w:rsidRPr="00AF47CB">
              <w:rPr>
                <w:rFonts w:cs="Arial"/>
              </w:rPr>
              <w:t xml:space="preserve"> II.1,2,3,4,5,6,7,8 III.1,2,3,4, IV. 1-3</w:t>
            </w:r>
          </w:p>
        </w:tc>
        <w:tc>
          <w:tcPr>
            <w:tcW w:w="1040" w:type="dxa"/>
            <w:tcBorders>
              <w:top w:val="nil"/>
              <w:left w:val="nil"/>
              <w:bottom w:val="single" w:sz="8" w:space="0" w:color="auto"/>
              <w:right w:val="single" w:sz="8" w:space="0" w:color="auto"/>
            </w:tcBorders>
            <w:shd w:val="clear" w:color="auto" w:fill="auto"/>
            <w:vAlign w:val="center"/>
            <w:hideMark/>
          </w:tcPr>
          <w:p w14:paraId="67DC4B4A" w14:textId="77777777" w:rsidR="004A64F8" w:rsidRPr="00AF47CB" w:rsidRDefault="004A64F8" w:rsidP="003C5408">
            <w:pPr>
              <w:jc w:val="center"/>
              <w:rPr>
                <w:rFonts w:cs="Arial"/>
                <w:b/>
                <w:bCs/>
              </w:rPr>
            </w:pPr>
            <w:r w:rsidRPr="00AF47CB">
              <w:rPr>
                <w:rFonts w:cs="Arial"/>
                <w:b/>
                <w:bCs/>
              </w:rPr>
              <w:t>5</w:t>
            </w:r>
          </w:p>
        </w:tc>
        <w:tc>
          <w:tcPr>
            <w:tcW w:w="2976" w:type="dxa"/>
            <w:tcBorders>
              <w:top w:val="nil"/>
              <w:left w:val="nil"/>
              <w:bottom w:val="single" w:sz="8" w:space="0" w:color="auto"/>
              <w:right w:val="single" w:sz="8" w:space="0" w:color="auto"/>
            </w:tcBorders>
            <w:shd w:val="clear" w:color="auto" w:fill="auto"/>
            <w:vAlign w:val="center"/>
            <w:hideMark/>
          </w:tcPr>
          <w:p w14:paraId="09414528" w14:textId="77777777" w:rsidR="004A64F8" w:rsidRPr="00AF47CB" w:rsidRDefault="004A64F8" w:rsidP="003C5408">
            <w:pPr>
              <w:rPr>
                <w:rFonts w:cs="Arial"/>
              </w:rPr>
            </w:pPr>
            <w:r w:rsidRPr="00AF47CB">
              <w:rPr>
                <w:rFonts w:cs="Arial"/>
              </w:rPr>
              <w:t> </w:t>
            </w:r>
          </w:p>
        </w:tc>
      </w:tr>
    </w:tbl>
    <w:p w14:paraId="24EFE6DC" w14:textId="77777777" w:rsidR="004A64F8" w:rsidRDefault="004A64F8" w:rsidP="004A64F8">
      <w:pPr>
        <w:tabs>
          <w:tab w:val="num" w:pos="0"/>
        </w:tabs>
        <w:rPr>
          <w:rFonts w:cs="Arial"/>
          <w:b/>
          <w:sz w:val="28"/>
          <w:szCs w:val="28"/>
        </w:rPr>
      </w:pPr>
      <w:r>
        <w:rPr>
          <w:rFonts w:cs="Arial"/>
          <w:b/>
          <w:sz w:val="28"/>
          <w:szCs w:val="28"/>
        </w:rPr>
        <w:fldChar w:fldCharType="end"/>
      </w:r>
    </w:p>
    <w:p w14:paraId="22784C35" w14:textId="77777777" w:rsidR="004A64F8" w:rsidRDefault="004A64F8" w:rsidP="004A64F8">
      <w:pPr>
        <w:tabs>
          <w:tab w:val="num" w:pos="0"/>
        </w:tabs>
        <w:rPr>
          <w:rFonts w:cs="Arial"/>
          <w:b/>
          <w:sz w:val="28"/>
          <w:szCs w:val="28"/>
        </w:rPr>
      </w:pPr>
    </w:p>
    <w:tbl>
      <w:tblPr>
        <w:tblW w:w="10476" w:type="dxa"/>
        <w:jc w:val="center"/>
        <w:tblCellMar>
          <w:left w:w="70" w:type="dxa"/>
          <w:right w:w="70" w:type="dxa"/>
        </w:tblCellMar>
        <w:tblLook w:val="04A0" w:firstRow="1" w:lastRow="0" w:firstColumn="1" w:lastColumn="0" w:noHBand="0" w:noVBand="1"/>
      </w:tblPr>
      <w:tblGrid>
        <w:gridCol w:w="4280"/>
        <w:gridCol w:w="2180"/>
        <w:gridCol w:w="1040"/>
        <w:gridCol w:w="2976"/>
      </w:tblGrid>
      <w:tr w:rsidR="004A64F8" w:rsidRPr="00AF47CB" w14:paraId="766799F3" w14:textId="77777777" w:rsidTr="003C5408">
        <w:trPr>
          <w:trHeight w:val="585"/>
          <w:jc w:val="center"/>
        </w:trPr>
        <w:tc>
          <w:tcPr>
            <w:tcW w:w="4280" w:type="dxa"/>
            <w:tcBorders>
              <w:top w:val="single" w:sz="8" w:space="0" w:color="auto"/>
              <w:left w:val="single" w:sz="8" w:space="0" w:color="auto"/>
              <w:bottom w:val="nil"/>
              <w:right w:val="single" w:sz="8" w:space="0" w:color="auto"/>
            </w:tcBorders>
            <w:shd w:val="clear" w:color="auto" w:fill="auto"/>
            <w:vAlign w:val="center"/>
            <w:hideMark/>
          </w:tcPr>
          <w:p w14:paraId="7C104F43" w14:textId="77777777" w:rsidR="004A64F8" w:rsidRPr="00AF47CB" w:rsidRDefault="004A64F8" w:rsidP="003C5408">
            <w:pPr>
              <w:ind w:firstLineChars="200" w:firstLine="440"/>
              <w:rPr>
                <w:rFonts w:cs="Arial"/>
                <w:b/>
                <w:bCs/>
                <w:i/>
                <w:iCs/>
                <w:color w:val="000000"/>
              </w:rPr>
            </w:pPr>
            <w:r w:rsidRPr="00AF47CB">
              <w:rPr>
                <w:rFonts w:cs="Arial"/>
                <w:b/>
                <w:bCs/>
                <w:i/>
                <w:iCs/>
                <w:color w:val="000000"/>
              </w:rPr>
              <w:t>Učivo</w:t>
            </w:r>
          </w:p>
        </w:tc>
        <w:tc>
          <w:tcPr>
            <w:tcW w:w="2180" w:type="dxa"/>
            <w:tcBorders>
              <w:top w:val="single" w:sz="8" w:space="0" w:color="auto"/>
              <w:left w:val="nil"/>
              <w:bottom w:val="nil"/>
              <w:right w:val="nil"/>
            </w:tcBorders>
            <w:shd w:val="clear" w:color="auto" w:fill="auto"/>
            <w:vAlign w:val="center"/>
            <w:hideMark/>
          </w:tcPr>
          <w:p w14:paraId="18BDBE85" w14:textId="77777777" w:rsidR="004A64F8" w:rsidRPr="00AF47CB" w:rsidRDefault="004A64F8" w:rsidP="003C5408">
            <w:pPr>
              <w:jc w:val="center"/>
              <w:rPr>
                <w:rFonts w:cs="Arial"/>
                <w:b/>
                <w:bCs/>
                <w:i/>
                <w:iCs/>
                <w:color w:val="000000"/>
              </w:rPr>
            </w:pPr>
            <w:r w:rsidRPr="00AF47CB">
              <w:rPr>
                <w:rFonts w:cs="Arial"/>
                <w:b/>
                <w:bCs/>
                <w:i/>
                <w:iCs/>
                <w:color w:val="000000"/>
              </w:rPr>
              <w:t>Školní očekávané výstupy</w:t>
            </w:r>
          </w:p>
        </w:tc>
        <w:tc>
          <w:tcPr>
            <w:tcW w:w="1040" w:type="dxa"/>
            <w:tcBorders>
              <w:top w:val="single" w:sz="8" w:space="0" w:color="auto"/>
              <w:left w:val="single" w:sz="8" w:space="0" w:color="auto"/>
              <w:bottom w:val="nil"/>
              <w:right w:val="single" w:sz="8" w:space="0" w:color="auto"/>
            </w:tcBorders>
            <w:shd w:val="clear" w:color="auto" w:fill="auto"/>
            <w:noWrap/>
            <w:vAlign w:val="center"/>
            <w:hideMark/>
          </w:tcPr>
          <w:p w14:paraId="4242AD7D" w14:textId="77777777" w:rsidR="004A64F8" w:rsidRPr="00AF47CB" w:rsidRDefault="004A64F8" w:rsidP="003C5408">
            <w:pPr>
              <w:jc w:val="center"/>
              <w:rPr>
                <w:rFonts w:cs="Arial"/>
                <w:b/>
                <w:bCs/>
                <w:i/>
                <w:iCs/>
                <w:color w:val="000000"/>
              </w:rPr>
            </w:pPr>
            <w:r w:rsidRPr="00AF47CB">
              <w:rPr>
                <w:rFonts w:cs="Arial"/>
                <w:b/>
                <w:bCs/>
                <w:i/>
                <w:iCs/>
                <w:color w:val="000000"/>
              </w:rPr>
              <w:t xml:space="preserve"> Počet hodin</w:t>
            </w:r>
          </w:p>
        </w:tc>
        <w:tc>
          <w:tcPr>
            <w:tcW w:w="2976" w:type="dxa"/>
            <w:tcBorders>
              <w:top w:val="single" w:sz="8" w:space="0" w:color="auto"/>
              <w:left w:val="nil"/>
              <w:bottom w:val="nil"/>
              <w:right w:val="single" w:sz="8" w:space="0" w:color="auto"/>
            </w:tcBorders>
            <w:shd w:val="clear" w:color="auto" w:fill="auto"/>
            <w:noWrap/>
            <w:vAlign w:val="center"/>
            <w:hideMark/>
          </w:tcPr>
          <w:p w14:paraId="13065E98" w14:textId="77777777" w:rsidR="004A64F8" w:rsidRPr="00AF47CB" w:rsidRDefault="004A64F8" w:rsidP="003C5408">
            <w:pPr>
              <w:rPr>
                <w:rFonts w:cs="Arial"/>
                <w:b/>
                <w:bCs/>
                <w:i/>
                <w:iCs/>
                <w:color w:val="000000"/>
              </w:rPr>
            </w:pPr>
            <w:r w:rsidRPr="00AF47CB">
              <w:rPr>
                <w:rFonts w:cs="Arial"/>
                <w:b/>
                <w:bCs/>
                <w:i/>
                <w:iCs/>
                <w:color w:val="000000"/>
              </w:rPr>
              <w:t>Poznámky</w:t>
            </w:r>
          </w:p>
        </w:tc>
      </w:tr>
      <w:tr w:rsidR="004A64F8" w:rsidRPr="00AF47CB" w14:paraId="00FD1BEF" w14:textId="77777777" w:rsidTr="003C5408">
        <w:trPr>
          <w:trHeight w:val="300"/>
          <w:jc w:val="center"/>
        </w:trPr>
        <w:tc>
          <w:tcPr>
            <w:tcW w:w="4280" w:type="dxa"/>
            <w:tcBorders>
              <w:top w:val="single" w:sz="8" w:space="0" w:color="auto"/>
              <w:left w:val="single" w:sz="8" w:space="0" w:color="auto"/>
              <w:bottom w:val="nil"/>
              <w:right w:val="single" w:sz="8" w:space="0" w:color="auto"/>
            </w:tcBorders>
            <w:shd w:val="clear" w:color="auto" w:fill="auto"/>
            <w:vAlign w:val="center"/>
            <w:hideMark/>
          </w:tcPr>
          <w:p w14:paraId="7F89E9F9" w14:textId="77777777" w:rsidR="004A64F8" w:rsidRDefault="004A64F8" w:rsidP="003C5408">
            <w:pPr>
              <w:rPr>
                <w:rFonts w:cs="Arial"/>
                <w:b/>
                <w:bCs/>
                <w:i/>
                <w:iCs/>
                <w:u w:val="single"/>
              </w:rPr>
            </w:pPr>
            <w:r w:rsidRPr="00AF47CB">
              <w:rPr>
                <w:rFonts w:cs="Arial"/>
                <w:b/>
                <w:bCs/>
                <w:i/>
                <w:iCs/>
                <w:u w:val="single"/>
              </w:rPr>
              <w:t>II. POLOLETÍ</w:t>
            </w:r>
          </w:p>
          <w:p w14:paraId="68E1E878" w14:textId="77777777" w:rsidR="004A64F8" w:rsidRPr="00AF47CB" w:rsidRDefault="004A64F8" w:rsidP="003C5408">
            <w:pPr>
              <w:rPr>
                <w:rFonts w:cs="Arial"/>
                <w:b/>
                <w:bCs/>
                <w:i/>
                <w:iCs/>
                <w:u w:val="single"/>
              </w:rPr>
            </w:pPr>
          </w:p>
        </w:tc>
        <w:tc>
          <w:tcPr>
            <w:tcW w:w="2180" w:type="dxa"/>
            <w:tcBorders>
              <w:top w:val="single" w:sz="8" w:space="0" w:color="auto"/>
              <w:left w:val="nil"/>
              <w:bottom w:val="nil"/>
              <w:right w:val="single" w:sz="8" w:space="0" w:color="auto"/>
            </w:tcBorders>
            <w:shd w:val="clear" w:color="auto" w:fill="auto"/>
            <w:vAlign w:val="center"/>
            <w:hideMark/>
          </w:tcPr>
          <w:p w14:paraId="3DA03CE7" w14:textId="77777777" w:rsidR="004A64F8" w:rsidRPr="00AF47CB" w:rsidRDefault="004A64F8" w:rsidP="003C5408">
            <w:pPr>
              <w:rPr>
                <w:rFonts w:cs="Arial"/>
              </w:rPr>
            </w:pPr>
            <w:r w:rsidRPr="00AF47CB">
              <w:rPr>
                <w:rFonts w:cs="Arial"/>
              </w:rPr>
              <w:t> </w:t>
            </w:r>
          </w:p>
        </w:tc>
        <w:tc>
          <w:tcPr>
            <w:tcW w:w="1040" w:type="dxa"/>
            <w:tcBorders>
              <w:top w:val="single" w:sz="8" w:space="0" w:color="auto"/>
              <w:left w:val="nil"/>
              <w:bottom w:val="nil"/>
              <w:right w:val="single" w:sz="8" w:space="0" w:color="000000"/>
            </w:tcBorders>
            <w:shd w:val="clear" w:color="auto" w:fill="auto"/>
            <w:vAlign w:val="center"/>
            <w:hideMark/>
          </w:tcPr>
          <w:p w14:paraId="474D46AE" w14:textId="77777777" w:rsidR="004A64F8" w:rsidRPr="00AF47CB" w:rsidRDefault="004A64F8" w:rsidP="003C5408">
            <w:pPr>
              <w:jc w:val="center"/>
              <w:rPr>
                <w:rFonts w:cs="Arial"/>
                <w:b/>
                <w:bCs/>
              </w:rPr>
            </w:pPr>
            <w:r w:rsidRPr="00AF47CB">
              <w:rPr>
                <w:rFonts w:cs="Arial"/>
                <w:b/>
                <w:bCs/>
              </w:rPr>
              <w:t> </w:t>
            </w:r>
          </w:p>
        </w:tc>
        <w:tc>
          <w:tcPr>
            <w:tcW w:w="2976" w:type="dxa"/>
            <w:tcBorders>
              <w:top w:val="single" w:sz="8" w:space="0" w:color="auto"/>
              <w:left w:val="nil"/>
              <w:bottom w:val="nil"/>
              <w:right w:val="single" w:sz="8" w:space="0" w:color="auto"/>
            </w:tcBorders>
            <w:shd w:val="clear" w:color="auto" w:fill="auto"/>
            <w:vAlign w:val="center"/>
            <w:hideMark/>
          </w:tcPr>
          <w:p w14:paraId="7A9D561A" w14:textId="77777777" w:rsidR="004A64F8" w:rsidRPr="00AF47CB" w:rsidRDefault="004A64F8" w:rsidP="003C5408">
            <w:pPr>
              <w:rPr>
                <w:rFonts w:cs="Arial"/>
              </w:rPr>
            </w:pPr>
            <w:r w:rsidRPr="00AF47CB">
              <w:rPr>
                <w:rFonts w:cs="Arial"/>
              </w:rPr>
              <w:t> </w:t>
            </w:r>
          </w:p>
        </w:tc>
      </w:tr>
      <w:tr w:rsidR="004A64F8" w:rsidRPr="00AF47CB" w14:paraId="0CCFC06C" w14:textId="77777777" w:rsidTr="003C5408">
        <w:trPr>
          <w:trHeight w:val="315"/>
          <w:jc w:val="center"/>
        </w:trPr>
        <w:tc>
          <w:tcPr>
            <w:tcW w:w="4280" w:type="dxa"/>
            <w:tcBorders>
              <w:top w:val="nil"/>
              <w:left w:val="single" w:sz="8" w:space="0" w:color="auto"/>
              <w:bottom w:val="nil"/>
              <w:right w:val="single" w:sz="8" w:space="0" w:color="auto"/>
            </w:tcBorders>
            <w:shd w:val="clear" w:color="auto" w:fill="auto"/>
            <w:vAlign w:val="center"/>
            <w:hideMark/>
          </w:tcPr>
          <w:p w14:paraId="0925564D" w14:textId="77777777" w:rsidR="004A64F8" w:rsidRPr="00AF47CB" w:rsidRDefault="004A64F8" w:rsidP="003C5408">
            <w:pPr>
              <w:rPr>
                <w:rFonts w:cs="Arial"/>
                <w:b/>
                <w:bCs/>
              </w:rPr>
            </w:pPr>
            <w:r w:rsidRPr="00AF47CB">
              <w:rPr>
                <w:rFonts w:cs="Arial"/>
                <w:b/>
                <w:bCs/>
              </w:rPr>
              <w:t>Tematické celky</w:t>
            </w:r>
          </w:p>
        </w:tc>
        <w:tc>
          <w:tcPr>
            <w:tcW w:w="2180" w:type="dxa"/>
            <w:tcBorders>
              <w:top w:val="nil"/>
              <w:left w:val="nil"/>
              <w:bottom w:val="nil"/>
              <w:right w:val="single" w:sz="8" w:space="0" w:color="auto"/>
            </w:tcBorders>
            <w:shd w:val="clear" w:color="auto" w:fill="auto"/>
            <w:vAlign w:val="center"/>
            <w:hideMark/>
          </w:tcPr>
          <w:p w14:paraId="786C7D78"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single" w:sz="8" w:space="0" w:color="000000"/>
            </w:tcBorders>
            <w:shd w:val="clear" w:color="auto" w:fill="auto"/>
            <w:vAlign w:val="center"/>
            <w:hideMark/>
          </w:tcPr>
          <w:p w14:paraId="75166475" w14:textId="77777777" w:rsidR="004A64F8" w:rsidRPr="00AF47CB" w:rsidRDefault="004A64F8" w:rsidP="003C5408">
            <w:pPr>
              <w:jc w:val="center"/>
              <w:rPr>
                <w:rFonts w:cs="Arial"/>
                <w:b/>
                <w:bCs/>
              </w:rPr>
            </w:pPr>
            <w:r w:rsidRPr="00AF47CB">
              <w:rPr>
                <w:rFonts w:cs="Arial"/>
                <w:b/>
                <w:bCs/>
              </w:rPr>
              <w:t>17</w:t>
            </w:r>
          </w:p>
        </w:tc>
        <w:tc>
          <w:tcPr>
            <w:tcW w:w="2976" w:type="dxa"/>
            <w:tcBorders>
              <w:top w:val="nil"/>
              <w:left w:val="nil"/>
              <w:bottom w:val="nil"/>
              <w:right w:val="single" w:sz="8" w:space="0" w:color="auto"/>
            </w:tcBorders>
            <w:shd w:val="clear" w:color="auto" w:fill="auto"/>
            <w:vAlign w:val="center"/>
            <w:hideMark/>
          </w:tcPr>
          <w:p w14:paraId="7718C879" w14:textId="77777777" w:rsidR="004A64F8" w:rsidRPr="00AF47CB" w:rsidRDefault="004A64F8" w:rsidP="003C5408">
            <w:pPr>
              <w:rPr>
                <w:rFonts w:cs="Arial"/>
              </w:rPr>
            </w:pPr>
            <w:r w:rsidRPr="00AF47CB">
              <w:rPr>
                <w:rFonts w:cs="Arial"/>
              </w:rPr>
              <w:t> </w:t>
            </w:r>
          </w:p>
        </w:tc>
      </w:tr>
      <w:tr w:rsidR="004A64F8" w:rsidRPr="00AF47CB" w14:paraId="65C3F65D" w14:textId="77777777" w:rsidTr="003C5408">
        <w:trPr>
          <w:trHeight w:val="855"/>
          <w:jc w:val="center"/>
        </w:trPr>
        <w:tc>
          <w:tcPr>
            <w:tcW w:w="4280" w:type="dxa"/>
            <w:tcBorders>
              <w:top w:val="nil"/>
              <w:left w:val="single" w:sz="8" w:space="0" w:color="auto"/>
              <w:bottom w:val="nil"/>
              <w:right w:val="single" w:sz="8" w:space="0" w:color="auto"/>
            </w:tcBorders>
            <w:shd w:val="clear" w:color="auto" w:fill="auto"/>
            <w:vAlign w:val="center"/>
            <w:hideMark/>
          </w:tcPr>
          <w:p w14:paraId="1915A975" w14:textId="77777777" w:rsidR="004A64F8" w:rsidRPr="00AF47CB" w:rsidRDefault="004A64F8" w:rsidP="003C5408">
            <w:pPr>
              <w:rPr>
                <w:rFonts w:cs="Arial"/>
              </w:rPr>
            </w:pPr>
            <w:r w:rsidRPr="00AF47CB">
              <w:rPr>
                <w:rFonts w:cs="Arial"/>
              </w:rPr>
              <w:t>Média</w:t>
            </w:r>
          </w:p>
        </w:tc>
        <w:tc>
          <w:tcPr>
            <w:tcW w:w="2180" w:type="dxa"/>
            <w:tcBorders>
              <w:top w:val="nil"/>
              <w:left w:val="nil"/>
              <w:bottom w:val="nil"/>
              <w:right w:val="single" w:sz="8" w:space="0" w:color="auto"/>
            </w:tcBorders>
            <w:shd w:val="clear" w:color="auto" w:fill="auto"/>
            <w:vAlign w:val="center"/>
            <w:hideMark/>
          </w:tcPr>
          <w:p w14:paraId="6F12A626" w14:textId="77777777" w:rsidR="004A64F8" w:rsidRPr="00AF47CB" w:rsidRDefault="004A64F8" w:rsidP="003C5408">
            <w:pPr>
              <w:rPr>
                <w:rFonts w:cs="Arial"/>
              </w:rPr>
            </w:pPr>
            <w:r w:rsidRPr="00AF47CB">
              <w:rPr>
                <w:rFonts w:cs="Arial"/>
              </w:rPr>
              <w:t>I.1,2,3,4,5,6,7,8 II.1,2,3,4,5,6,7,8 III.1,2,3,4, IV. 1-3</w:t>
            </w:r>
          </w:p>
        </w:tc>
        <w:tc>
          <w:tcPr>
            <w:tcW w:w="1040" w:type="dxa"/>
            <w:tcBorders>
              <w:top w:val="nil"/>
              <w:left w:val="nil"/>
              <w:bottom w:val="nil"/>
              <w:right w:val="single" w:sz="8" w:space="0" w:color="000000"/>
            </w:tcBorders>
            <w:shd w:val="clear" w:color="auto" w:fill="auto"/>
            <w:vAlign w:val="center"/>
            <w:hideMark/>
          </w:tcPr>
          <w:p w14:paraId="397CE5EF" w14:textId="77777777" w:rsidR="004A64F8" w:rsidRPr="00AF47CB" w:rsidRDefault="004A64F8" w:rsidP="003C5408">
            <w:pPr>
              <w:jc w:val="center"/>
              <w:rPr>
                <w:rFonts w:cs="Arial"/>
                <w:b/>
                <w:bCs/>
              </w:rPr>
            </w:pPr>
            <w:r w:rsidRPr="00AF47CB">
              <w:rPr>
                <w:rFonts w:cs="Arial"/>
                <w:b/>
                <w:bCs/>
              </w:rPr>
              <w:t>5</w:t>
            </w:r>
          </w:p>
        </w:tc>
        <w:tc>
          <w:tcPr>
            <w:tcW w:w="2976" w:type="dxa"/>
            <w:tcBorders>
              <w:top w:val="nil"/>
              <w:left w:val="nil"/>
              <w:bottom w:val="nil"/>
              <w:right w:val="single" w:sz="8" w:space="0" w:color="auto"/>
            </w:tcBorders>
            <w:shd w:val="clear" w:color="auto" w:fill="auto"/>
            <w:vAlign w:val="center"/>
            <w:hideMark/>
          </w:tcPr>
          <w:p w14:paraId="078DCB7C" w14:textId="77777777" w:rsidR="004A64F8" w:rsidRPr="00AF47CB" w:rsidRDefault="004A64F8" w:rsidP="003C5408">
            <w:pPr>
              <w:rPr>
                <w:rFonts w:cs="Arial"/>
              </w:rPr>
            </w:pPr>
            <w:r w:rsidRPr="00AF47CB">
              <w:rPr>
                <w:rFonts w:cs="Arial"/>
              </w:rPr>
              <w:t> </w:t>
            </w:r>
            <w:r w:rsidRPr="002B2E02">
              <w:rPr>
                <w:rFonts w:cs="Arial"/>
              </w:rPr>
              <w:t xml:space="preserve">Ve všech tématech je vytvářen vztah k </w:t>
            </w:r>
            <w:proofErr w:type="spellStart"/>
            <w:r w:rsidRPr="002B2E02">
              <w:rPr>
                <w:rFonts w:cs="Arial"/>
              </w:rPr>
              <w:t>multilingvním</w:t>
            </w:r>
            <w:proofErr w:type="spellEnd"/>
            <w:r w:rsidRPr="002B2E02">
              <w:rPr>
                <w:rFonts w:cs="Arial"/>
              </w:rPr>
              <w:t xml:space="preserve"> situacím a ke spolupráci mezi lidmi z různého kulturního prostředí.</w:t>
            </w:r>
          </w:p>
        </w:tc>
      </w:tr>
      <w:tr w:rsidR="004A64F8" w:rsidRPr="00AF47CB" w14:paraId="68F77A7C" w14:textId="77777777" w:rsidTr="003C5408">
        <w:trPr>
          <w:trHeight w:val="315"/>
          <w:jc w:val="center"/>
        </w:trPr>
        <w:tc>
          <w:tcPr>
            <w:tcW w:w="4280" w:type="dxa"/>
            <w:tcBorders>
              <w:top w:val="nil"/>
              <w:left w:val="single" w:sz="8" w:space="0" w:color="auto"/>
              <w:bottom w:val="single" w:sz="8" w:space="0" w:color="auto"/>
              <w:right w:val="single" w:sz="8" w:space="0" w:color="auto"/>
            </w:tcBorders>
            <w:shd w:val="clear" w:color="auto" w:fill="auto"/>
            <w:vAlign w:val="center"/>
            <w:hideMark/>
          </w:tcPr>
          <w:p w14:paraId="29CF2EF8" w14:textId="77777777" w:rsidR="004A64F8" w:rsidRPr="00AF47CB" w:rsidRDefault="004A64F8" w:rsidP="003C5408">
            <w:pPr>
              <w:rPr>
                <w:rFonts w:cs="Arial"/>
              </w:rPr>
            </w:pPr>
            <w:r w:rsidRPr="00AF47CB">
              <w:rPr>
                <w:rFonts w:cs="Arial"/>
              </w:rPr>
              <w:t>Německy mluvící země, základní pojmy</w:t>
            </w:r>
          </w:p>
        </w:tc>
        <w:tc>
          <w:tcPr>
            <w:tcW w:w="2180" w:type="dxa"/>
            <w:tcBorders>
              <w:top w:val="nil"/>
              <w:left w:val="nil"/>
              <w:bottom w:val="single" w:sz="8" w:space="0" w:color="auto"/>
              <w:right w:val="single" w:sz="8" w:space="0" w:color="auto"/>
            </w:tcBorders>
            <w:shd w:val="clear" w:color="auto" w:fill="auto"/>
            <w:vAlign w:val="center"/>
            <w:hideMark/>
          </w:tcPr>
          <w:p w14:paraId="0C49AA20" w14:textId="77777777" w:rsidR="004A64F8" w:rsidRPr="00AF47CB" w:rsidRDefault="004A64F8" w:rsidP="003C5408">
            <w:pPr>
              <w:rPr>
                <w:rFonts w:cs="Arial"/>
              </w:rPr>
            </w:pPr>
            <w:r w:rsidRPr="00AF47CB">
              <w:rPr>
                <w:rFonts w:cs="Arial"/>
              </w:rPr>
              <w:t> </w:t>
            </w:r>
          </w:p>
        </w:tc>
        <w:tc>
          <w:tcPr>
            <w:tcW w:w="1040" w:type="dxa"/>
            <w:tcBorders>
              <w:top w:val="nil"/>
              <w:left w:val="nil"/>
              <w:bottom w:val="single" w:sz="8" w:space="0" w:color="auto"/>
              <w:right w:val="single" w:sz="8" w:space="0" w:color="auto"/>
            </w:tcBorders>
            <w:shd w:val="clear" w:color="auto" w:fill="auto"/>
            <w:vAlign w:val="center"/>
            <w:hideMark/>
          </w:tcPr>
          <w:p w14:paraId="011052CA" w14:textId="77777777" w:rsidR="004A64F8" w:rsidRPr="00AF47CB" w:rsidRDefault="004A64F8" w:rsidP="003C5408">
            <w:pPr>
              <w:rPr>
                <w:rFonts w:cs="Arial"/>
              </w:rPr>
            </w:pPr>
            <w:r w:rsidRPr="00AF47CB">
              <w:rPr>
                <w:rFonts w:cs="Arial"/>
              </w:rPr>
              <w:t> </w:t>
            </w:r>
          </w:p>
        </w:tc>
        <w:tc>
          <w:tcPr>
            <w:tcW w:w="2976" w:type="dxa"/>
            <w:tcBorders>
              <w:top w:val="nil"/>
              <w:left w:val="nil"/>
              <w:bottom w:val="single" w:sz="8" w:space="0" w:color="auto"/>
              <w:right w:val="single" w:sz="8" w:space="0" w:color="auto"/>
            </w:tcBorders>
            <w:shd w:val="clear" w:color="auto" w:fill="auto"/>
            <w:vAlign w:val="center"/>
            <w:hideMark/>
          </w:tcPr>
          <w:p w14:paraId="6A44B598" w14:textId="77777777" w:rsidR="004A64F8" w:rsidRPr="00AF47CB" w:rsidRDefault="004A64F8" w:rsidP="003C5408">
            <w:pPr>
              <w:rPr>
                <w:rFonts w:cs="Arial"/>
              </w:rPr>
            </w:pPr>
            <w:r w:rsidRPr="00AF47CB">
              <w:rPr>
                <w:rFonts w:cs="Arial"/>
              </w:rPr>
              <w:t> </w:t>
            </w:r>
          </w:p>
        </w:tc>
      </w:tr>
    </w:tbl>
    <w:p w14:paraId="7922CC6C" w14:textId="77777777" w:rsidR="004A64F8" w:rsidRPr="00BC5D78" w:rsidRDefault="004A64F8" w:rsidP="004A64F8">
      <w:pPr>
        <w:tabs>
          <w:tab w:val="num" w:pos="0"/>
        </w:tabs>
      </w:pPr>
      <w:r w:rsidRPr="00BC5D78">
        <w:t xml:space="preserve"> </w:t>
      </w:r>
    </w:p>
    <w:p w14:paraId="47094238" w14:textId="77777777" w:rsidR="004A64F8" w:rsidRPr="008600EE" w:rsidRDefault="004A64F8" w:rsidP="004A64F8">
      <w:pPr>
        <w:pStyle w:val="pododstavce"/>
        <w:numPr>
          <w:ilvl w:val="0"/>
          <w:numId w:val="0"/>
        </w:numPr>
        <w:jc w:val="both"/>
        <w:rPr>
          <w:rFonts w:cs="Arial"/>
          <w:sz w:val="22"/>
          <w:szCs w:val="22"/>
        </w:rPr>
      </w:pPr>
      <w:r w:rsidRPr="00BC5D78">
        <w:rPr>
          <w:sz w:val="22"/>
          <w:lang w:val="cs-CZ"/>
        </w:rPr>
        <w:br w:type="page"/>
      </w:r>
      <w:r w:rsidRPr="008600EE">
        <w:rPr>
          <w:rFonts w:cs="Arial"/>
          <w:b/>
          <w:sz w:val="28"/>
          <w:szCs w:val="28"/>
        </w:rPr>
        <w:t xml:space="preserve">Sexta </w:t>
      </w:r>
    </w:p>
    <w:p w14:paraId="493E4944" w14:textId="77777777" w:rsidR="004A64F8" w:rsidRPr="008600EE" w:rsidRDefault="004A64F8" w:rsidP="004A64F8">
      <w:pPr>
        <w:tabs>
          <w:tab w:val="num" w:pos="0"/>
          <w:tab w:val="left" w:pos="900"/>
        </w:tabs>
        <w:autoSpaceDE w:val="0"/>
        <w:autoSpaceDN w:val="0"/>
        <w:adjustRightInd w:val="0"/>
        <w:rPr>
          <w:b/>
        </w:rPr>
      </w:pPr>
    </w:p>
    <w:p w14:paraId="53F0ABD9" w14:textId="71E05AA2" w:rsidR="004A64F8" w:rsidRPr="008600EE" w:rsidRDefault="004A64F8" w:rsidP="004A64F8">
      <w:pPr>
        <w:tabs>
          <w:tab w:val="num" w:pos="0"/>
          <w:tab w:val="left" w:pos="900"/>
        </w:tabs>
        <w:autoSpaceDE w:val="0"/>
        <w:autoSpaceDN w:val="0"/>
        <w:adjustRightInd w:val="0"/>
        <w:rPr>
          <w:b/>
        </w:rPr>
      </w:pPr>
      <w:r w:rsidRPr="008600EE">
        <w:rPr>
          <w:b/>
        </w:rPr>
        <w:t>Školní očekávané výstupy</w:t>
      </w:r>
    </w:p>
    <w:p w14:paraId="615DC612" w14:textId="3166F622" w:rsidR="004A64F8" w:rsidRPr="008600EE" w:rsidRDefault="004A64F8" w:rsidP="004A64F8">
      <w:pPr>
        <w:tabs>
          <w:tab w:val="num" w:pos="0"/>
          <w:tab w:val="left" w:pos="900"/>
        </w:tabs>
        <w:autoSpaceDE w:val="0"/>
        <w:autoSpaceDN w:val="0"/>
        <w:adjustRightInd w:val="0"/>
        <w:rPr>
          <w:b/>
        </w:rPr>
      </w:pPr>
      <w:r w:rsidRPr="008600EE">
        <w:rPr>
          <w:b/>
        </w:rPr>
        <w:t>Žák:</w:t>
      </w:r>
    </w:p>
    <w:p w14:paraId="65847D13" w14:textId="77777777" w:rsidR="004A64F8" w:rsidRPr="00BF0C7A" w:rsidRDefault="004A64F8" w:rsidP="004A64F8">
      <w:pPr>
        <w:pStyle w:val="Vstupy"/>
        <w:numPr>
          <w:ilvl w:val="0"/>
          <w:numId w:val="0"/>
        </w:numPr>
        <w:tabs>
          <w:tab w:val="num" w:pos="284"/>
        </w:tabs>
        <w:rPr>
          <w:b w:val="0"/>
          <w:i w:val="0"/>
        </w:rPr>
      </w:pPr>
      <w:r w:rsidRPr="009B02FB">
        <w:t>I. RECEPTIVNÍ ŘEČOVÉ DOVEDNOSTI</w:t>
      </w:r>
      <w:r w:rsidRPr="008600EE">
        <w:rPr>
          <w:b w:val="0"/>
          <w:i w:val="0"/>
        </w:rPr>
        <w:t xml:space="preserve"> </w:t>
      </w:r>
    </w:p>
    <w:p w14:paraId="26BF2842" w14:textId="77777777" w:rsidR="004A64F8" w:rsidRPr="008600EE" w:rsidRDefault="004A64F8" w:rsidP="004A64F8">
      <w:pPr>
        <w:pStyle w:val="pododstavce"/>
        <w:numPr>
          <w:ilvl w:val="0"/>
          <w:numId w:val="13"/>
        </w:numPr>
        <w:tabs>
          <w:tab w:val="num" w:pos="568"/>
        </w:tabs>
        <w:ind w:left="567"/>
        <w:rPr>
          <w:sz w:val="22"/>
        </w:rPr>
      </w:pPr>
      <w:r w:rsidRPr="008600EE">
        <w:rPr>
          <w:sz w:val="22"/>
        </w:rPr>
        <w:t xml:space="preserve">Zorientuje se v nenáročných textech, vyhledá v nich hlavní i vedlejší informace. </w:t>
      </w:r>
    </w:p>
    <w:p w14:paraId="0E78241A" w14:textId="77777777" w:rsidR="004A64F8" w:rsidRPr="008600EE" w:rsidRDefault="004A64F8" w:rsidP="004A64F8">
      <w:pPr>
        <w:pStyle w:val="pododstavce"/>
        <w:numPr>
          <w:ilvl w:val="0"/>
          <w:numId w:val="13"/>
        </w:numPr>
        <w:tabs>
          <w:tab w:val="num" w:pos="360"/>
          <w:tab w:val="num" w:pos="568"/>
        </w:tabs>
        <w:ind w:left="567"/>
        <w:rPr>
          <w:sz w:val="22"/>
        </w:rPr>
      </w:pPr>
      <w:r w:rsidRPr="008600EE">
        <w:rPr>
          <w:sz w:val="22"/>
        </w:rPr>
        <w:t xml:space="preserve">Vnímá zvukové odlišnosti jazyka, rozumí jednoduchým poslechovým textům, ve kterých rozliší jednotlivé mluvčí a identifikuje různý styl a citové zabarvení promluvy v přiměřeném tempu. </w:t>
      </w:r>
    </w:p>
    <w:p w14:paraId="320DAECC" w14:textId="77777777" w:rsidR="004A64F8" w:rsidRPr="008600EE" w:rsidRDefault="004A64F8" w:rsidP="004A64F8">
      <w:pPr>
        <w:pStyle w:val="pododstavce"/>
        <w:numPr>
          <w:ilvl w:val="0"/>
          <w:numId w:val="13"/>
        </w:numPr>
        <w:tabs>
          <w:tab w:val="num" w:pos="568"/>
        </w:tabs>
        <w:ind w:left="567"/>
        <w:rPr>
          <w:sz w:val="22"/>
        </w:rPr>
      </w:pPr>
      <w:r w:rsidRPr="008600EE">
        <w:rPr>
          <w:sz w:val="22"/>
        </w:rPr>
        <w:t>Rozumí přiměřeným dialogům s tématy každodenních situací.</w:t>
      </w:r>
    </w:p>
    <w:p w14:paraId="51F7882C" w14:textId="77777777" w:rsidR="004A64F8" w:rsidRPr="008600EE" w:rsidRDefault="004A64F8" w:rsidP="004A64F8">
      <w:pPr>
        <w:pStyle w:val="pododstavce"/>
        <w:numPr>
          <w:ilvl w:val="0"/>
          <w:numId w:val="13"/>
        </w:numPr>
        <w:tabs>
          <w:tab w:val="num" w:pos="360"/>
          <w:tab w:val="num" w:pos="568"/>
        </w:tabs>
        <w:ind w:left="567"/>
        <w:rPr>
          <w:sz w:val="22"/>
        </w:rPr>
      </w:pPr>
      <w:r w:rsidRPr="008600EE">
        <w:rPr>
          <w:sz w:val="22"/>
        </w:rPr>
        <w:t>Seznamuje se s německými frázemi.</w:t>
      </w:r>
    </w:p>
    <w:p w14:paraId="202FE571" w14:textId="77777777" w:rsidR="004A64F8" w:rsidRPr="008600EE" w:rsidRDefault="004A64F8" w:rsidP="004A64F8">
      <w:pPr>
        <w:pStyle w:val="pododstavce"/>
        <w:numPr>
          <w:ilvl w:val="0"/>
          <w:numId w:val="13"/>
        </w:numPr>
        <w:tabs>
          <w:tab w:val="num" w:pos="568"/>
          <w:tab w:val="left" w:pos="851"/>
        </w:tabs>
        <w:ind w:left="567"/>
        <w:rPr>
          <w:sz w:val="22"/>
        </w:rPr>
      </w:pPr>
      <w:r w:rsidRPr="008600EE">
        <w:rPr>
          <w:sz w:val="22"/>
        </w:rPr>
        <w:t>Zorientuje se v nenáročné autentické ukázce.</w:t>
      </w:r>
    </w:p>
    <w:p w14:paraId="6881D147" w14:textId="77777777" w:rsidR="004A64F8" w:rsidRPr="00BF0C7A" w:rsidRDefault="004A64F8" w:rsidP="004A64F8">
      <w:pPr>
        <w:pStyle w:val="pododstavce"/>
        <w:numPr>
          <w:ilvl w:val="0"/>
          <w:numId w:val="13"/>
        </w:numPr>
        <w:tabs>
          <w:tab w:val="num" w:pos="360"/>
          <w:tab w:val="num" w:pos="568"/>
        </w:tabs>
        <w:ind w:left="567"/>
        <w:rPr>
          <w:sz w:val="22"/>
        </w:rPr>
      </w:pPr>
      <w:r w:rsidRPr="008600EE">
        <w:rPr>
          <w:sz w:val="22"/>
          <w:lang w:val="cs-CZ"/>
        </w:rPr>
        <w:t>P</w:t>
      </w:r>
      <w:proofErr w:type="spellStart"/>
      <w:r w:rsidRPr="008600EE">
        <w:rPr>
          <w:sz w:val="22"/>
        </w:rPr>
        <w:t>oužívá</w:t>
      </w:r>
      <w:proofErr w:type="spellEnd"/>
      <w:r w:rsidRPr="008600EE">
        <w:rPr>
          <w:sz w:val="22"/>
        </w:rPr>
        <w:t xml:space="preserve"> dvojjazyčný slovník, vyhledá informaci nebo význam slova ve vhodném výkladovém a jiném slovníku.</w:t>
      </w:r>
    </w:p>
    <w:p w14:paraId="57467798" w14:textId="77777777" w:rsidR="004A64F8" w:rsidRPr="00BF0C7A" w:rsidRDefault="004A64F8" w:rsidP="004A64F8">
      <w:pPr>
        <w:pStyle w:val="Vstupy"/>
        <w:numPr>
          <w:ilvl w:val="0"/>
          <w:numId w:val="0"/>
        </w:numPr>
        <w:tabs>
          <w:tab w:val="num" w:pos="284"/>
        </w:tabs>
        <w:rPr>
          <w:b w:val="0"/>
          <w:i w:val="0"/>
        </w:rPr>
      </w:pPr>
      <w:r w:rsidRPr="008600EE">
        <w:t xml:space="preserve"> </w:t>
      </w:r>
      <w:r w:rsidRPr="009B02FB">
        <w:t>II. PRODUKTIVNÍ ŘEČOVÉ DOVEDNOSTI</w:t>
      </w:r>
    </w:p>
    <w:p w14:paraId="4566E426" w14:textId="77777777" w:rsidR="004A64F8" w:rsidRPr="008600EE" w:rsidRDefault="004A64F8" w:rsidP="004A64F8">
      <w:pPr>
        <w:pStyle w:val="pododstavce"/>
        <w:numPr>
          <w:ilvl w:val="0"/>
          <w:numId w:val="14"/>
        </w:numPr>
        <w:tabs>
          <w:tab w:val="left" w:pos="568"/>
        </w:tabs>
        <w:ind w:left="567"/>
        <w:rPr>
          <w:sz w:val="22"/>
        </w:rPr>
      </w:pPr>
      <w:r w:rsidRPr="008600EE">
        <w:rPr>
          <w:sz w:val="22"/>
        </w:rPr>
        <w:t>Srozumitelně reprodukuje přečtený nebo vyslechnutý, méně náročný autentický text se slovní zásobou k probíraným tématům.</w:t>
      </w:r>
    </w:p>
    <w:p w14:paraId="174B6F28" w14:textId="77777777" w:rsidR="004A64F8" w:rsidRPr="008600EE" w:rsidRDefault="004A64F8" w:rsidP="004A64F8">
      <w:pPr>
        <w:pStyle w:val="pododstavce"/>
        <w:numPr>
          <w:ilvl w:val="0"/>
          <w:numId w:val="14"/>
        </w:numPr>
        <w:tabs>
          <w:tab w:val="left" w:pos="568"/>
        </w:tabs>
        <w:ind w:left="567"/>
        <w:rPr>
          <w:sz w:val="22"/>
        </w:rPr>
      </w:pPr>
      <w:r w:rsidRPr="008600EE">
        <w:rPr>
          <w:sz w:val="22"/>
        </w:rPr>
        <w:t>Je schopen zodpovědět přiměřené úkoly dané k jednoduché filmové ukázce.</w:t>
      </w:r>
    </w:p>
    <w:p w14:paraId="43F413D8" w14:textId="77777777" w:rsidR="004A64F8" w:rsidRPr="008600EE" w:rsidRDefault="004A64F8" w:rsidP="004A64F8">
      <w:pPr>
        <w:pStyle w:val="pododstavce"/>
        <w:numPr>
          <w:ilvl w:val="0"/>
          <w:numId w:val="14"/>
        </w:numPr>
        <w:tabs>
          <w:tab w:val="left" w:pos="568"/>
        </w:tabs>
        <w:ind w:left="567"/>
        <w:rPr>
          <w:sz w:val="22"/>
        </w:rPr>
      </w:pPr>
      <w:r w:rsidRPr="008600EE">
        <w:rPr>
          <w:sz w:val="22"/>
        </w:rPr>
        <w:t>Sestaví ústní i písemné sdělení týkající se situací souvisejících s probíran</w:t>
      </w:r>
      <w:r>
        <w:rPr>
          <w:sz w:val="22"/>
        </w:rPr>
        <w:t>ými tematickými okruhy.</w:t>
      </w:r>
    </w:p>
    <w:p w14:paraId="05AA15CC" w14:textId="77777777" w:rsidR="004A64F8" w:rsidRPr="008600EE" w:rsidRDefault="004A64F8" w:rsidP="004A64F8">
      <w:pPr>
        <w:pStyle w:val="pododstavce"/>
        <w:numPr>
          <w:ilvl w:val="0"/>
          <w:numId w:val="19"/>
        </w:numPr>
        <w:tabs>
          <w:tab w:val="left" w:pos="568"/>
        </w:tabs>
        <w:ind w:left="567"/>
        <w:rPr>
          <w:sz w:val="22"/>
        </w:rPr>
      </w:pPr>
      <w:r w:rsidRPr="008600EE">
        <w:rPr>
          <w:sz w:val="22"/>
        </w:rPr>
        <w:t>Vyžádá složitější informaci.</w:t>
      </w:r>
    </w:p>
    <w:p w14:paraId="6912DBCB" w14:textId="77777777" w:rsidR="004A64F8" w:rsidRPr="008600EE" w:rsidRDefault="004A64F8" w:rsidP="004A64F8">
      <w:pPr>
        <w:pStyle w:val="pododstavce"/>
        <w:numPr>
          <w:ilvl w:val="0"/>
          <w:numId w:val="19"/>
        </w:numPr>
        <w:tabs>
          <w:tab w:val="left" w:pos="568"/>
        </w:tabs>
        <w:ind w:left="567"/>
        <w:rPr>
          <w:sz w:val="22"/>
        </w:rPr>
      </w:pPr>
      <w:r w:rsidRPr="008600EE">
        <w:rPr>
          <w:sz w:val="22"/>
        </w:rPr>
        <w:t>Souvisle a bez přípravy hovoří o jednoduchých tématech, do kterých zařadí jednodušší fráze.</w:t>
      </w:r>
    </w:p>
    <w:p w14:paraId="1386ECCA" w14:textId="77777777" w:rsidR="004A64F8" w:rsidRPr="008600EE" w:rsidRDefault="004A64F8" w:rsidP="004A64F8">
      <w:pPr>
        <w:pStyle w:val="pododstavce"/>
        <w:numPr>
          <w:ilvl w:val="0"/>
          <w:numId w:val="19"/>
        </w:numPr>
        <w:tabs>
          <w:tab w:val="num" w:pos="360"/>
          <w:tab w:val="left" w:pos="568"/>
        </w:tabs>
        <w:ind w:left="567"/>
        <w:rPr>
          <w:sz w:val="22"/>
        </w:rPr>
      </w:pPr>
      <w:r w:rsidRPr="008600EE">
        <w:rPr>
          <w:sz w:val="22"/>
        </w:rPr>
        <w:t xml:space="preserve">Bez problémů vypráví minulé události a používá základní výrazy pro vyjádření vztahů mezi větami: </w:t>
      </w:r>
    </w:p>
    <w:p w14:paraId="3A36C664" w14:textId="77777777" w:rsidR="004A64F8" w:rsidRPr="008600EE" w:rsidRDefault="004A64F8" w:rsidP="004A64F8">
      <w:pPr>
        <w:pStyle w:val="pododstavce"/>
        <w:numPr>
          <w:ilvl w:val="0"/>
          <w:numId w:val="0"/>
        </w:numPr>
        <w:tabs>
          <w:tab w:val="num" w:pos="0"/>
          <w:tab w:val="left" w:pos="284"/>
        </w:tabs>
      </w:pPr>
    </w:p>
    <w:p w14:paraId="6265CF54" w14:textId="77777777" w:rsidR="004A64F8" w:rsidRPr="00BF0C7A" w:rsidRDefault="004A64F8" w:rsidP="004A64F8">
      <w:pPr>
        <w:pStyle w:val="Vstupy"/>
        <w:numPr>
          <w:ilvl w:val="0"/>
          <w:numId w:val="0"/>
        </w:numPr>
        <w:tabs>
          <w:tab w:val="num" w:pos="284"/>
        </w:tabs>
        <w:rPr>
          <w:b w:val="0"/>
          <w:i w:val="0"/>
        </w:rPr>
      </w:pPr>
      <w:r w:rsidRPr="008600EE">
        <w:t xml:space="preserve"> </w:t>
      </w:r>
      <w:r>
        <w:t>III. INTEr</w:t>
      </w:r>
      <w:r w:rsidRPr="009B02FB">
        <w:t>AKTIVNÍ ŘEČOVÉ DOVEDNOSTI</w:t>
      </w:r>
    </w:p>
    <w:p w14:paraId="76CFC405" w14:textId="77777777" w:rsidR="004A64F8" w:rsidRPr="008600EE" w:rsidRDefault="004A64F8" w:rsidP="004A64F8">
      <w:pPr>
        <w:pStyle w:val="pododstavce"/>
        <w:numPr>
          <w:ilvl w:val="0"/>
          <w:numId w:val="0"/>
        </w:numPr>
        <w:tabs>
          <w:tab w:val="clear" w:pos="3007"/>
          <w:tab w:val="num" w:pos="284"/>
        </w:tabs>
        <w:ind w:left="142"/>
        <w:rPr>
          <w:sz w:val="22"/>
        </w:rPr>
      </w:pPr>
      <w:r w:rsidRPr="008600EE">
        <w:rPr>
          <w:lang w:val="cs-CZ"/>
        </w:rPr>
        <w:tab/>
        <w:t>1.</w:t>
      </w:r>
      <w:r w:rsidRPr="008600EE">
        <w:rPr>
          <w:lang w:val="cs-CZ"/>
        </w:rPr>
        <w:tab/>
      </w:r>
      <w:r w:rsidRPr="008600EE">
        <w:rPr>
          <w:sz w:val="22"/>
        </w:rPr>
        <w:t>Vyjadřuje se téměř plynule bez větších fonetických chyb.</w:t>
      </w:r>
    </w:p>
    <w:p w14:paraId="1B9FF359" w14:textId="77777777" w:rsidR="004A64F8" w:rsidRPr="008600EE" w:rsidRDefault="004A64F8" w:rsidP="004A64F8">
      <w:pPr>
        <w:pStyle w:val="pododstavce"/>
        <w:numPr>
          <w:ilvl w:val="0"/>
          <w:numId w:val="0"/>
        </w:numPr>
        <w:tabs>
          <w:tab w:val="clear" w:pos="3007"/>
          <w:tab w:val="num" w:pos="284"/>
        </w:tabs>
        <w:ind w:left="142"/>
        <w:rPr>
          <w:sz w:val="22"/>
        </w:rPr>
      </w:pPr>
      <w:r w:rsidRPr="008600EE">
        <w:rPr>
          <w:sz w:val="22"/>
          <w:lang w:val="cs-CZ"/>
        </w:rPr>
        <w:tab/>
        <w:t>2.</w:t>
      </w:r>
      <w:r w:rsidRPr="008600EE">
        <w:rPr>
          <w:sz w:val="22"/>
          <w:lang w:val="cs-CZ"/>
        </w:rPr>
        <w:tab/>
      </w:r>
      <w:r w:rsidRPr="008600EE">
        <w:rPr>
          <w:sz w:val="22"/>
        </w:rPr>
        <w:t xml:space="preserve">Reaguje adekvátně při použití méně náročných jazyk. (gramatických a  frazeologických) prostředků. </w:t>
      </w:r>
    </w:p>
    <w:p w14:paraId="624756CD" w14:textId="77777777" w:rsidR="004A64F8" w:rsidRPr="008600EE" w:rsidRDefault="004A64F8" w:rsidP="004A64F8">
      <w:pPr>
        <w:pStyle w:val="pododstavce"/>
        <w:numPr>
          <w:ilvl w:val="0"/>
          <w:numId w:val="0"/>
        </w:numPr>
        <w:tabs>
          <w:tab w:val="clear" w:pos="3007"/>
          <w:tab w:val="num" w:pos="284"/>
        </w:tabs>
        <w:ind w:left="142"/>
        <w:rPr>
          <w:sz w:val="22"/>
        </w:rPr>
      </w:pPr>
      <w:r w:rsidRPr="008600EE">
        <w:rPr>
          <w:sz w:val="22"/>
        </w:rPr>
        <w:tab/>
        <w:t>3.</w:t>
      </w:r>
      <w:r w:rsidRPr="008600EE">
        <w:rPr>
          <w:sz w:val="22"/>
        </w:rPr>
        <w:tab/>
        <w:t>Komunikuje s rodilými mluvčími na známé a blízké téma.</w:t>
      </w:r>
    </w:p>
    <w:p w14:paraId="65D9DC86" w14:textId="77777777" w:rsidR="004A64F8" w:rsidRPr="008600EE" w:rsidRDefault="004A64F8" w:rsidP="004A64F8">
      <w:pPr>
        <w:pStyle w:val="pododstavce"/>
        <w:numPr>
          <w:ilvl w:val="0"/>
          <w:numId w:val="0"/>
        </w:numPr>
        <w:tabs>
          <w:tab w:val="clear" w:pos="3007"/>
          <w:tab w:val="num" w:pos="284"/>
        </w:tabs>
        <w:ind w:left="142"/>
        <w:rPr>
          <w:sz w:val="22"/>
        </w:rPr>
      </w:pPr>
      <w:r w:rsidRPr="008600EE">
        <w:rPr>
          <w:sz w:val="22"/>
        </w:rPr>
        <w:tab/>
        <w:t>4.</w:t>
      </w:r>
      <w:r w:rsidRPr="008600EE">
        <w:rPr>
          <w:sz w:val="22"/>
        </w:rPr>
        <w:tab/>
        <w:t xml:space="preserve">Písemně sestaví složitější sdělení. </w:t>
      </w:r>
    </w:p>
    <w:p w14:paraId="71EDE9A7" w14:textId="77777777" w:rsidR="004A64F8" w:rsidRDefault="004A64F8" w:rsidP="004A64F8">
      <w:pPr>
        <w:pStyle w:val="pododstavce"/>
        <w:numPr>
          <w:ilvl w:val="0"/>
          <w:numId w:val="0"/>
        </w:numPr>
        <w:tabs>
          <w:tab w:val="clear" w:pos="3007"/>
          <w:tab w:val="num" w:pos="284"/>
        </w:tabs>
        <w:ind w:left="142"/>
        <w:rPr>
          <w:sz w:val="22"/>
        </w:rPr>
      </w:pPr>
      <w:r w:rsidRPr="008600EE">
        <w:rPr>
          <w:sz w:val="22"/>
        </w:rPr>
        <w:tab/>
        <w:t>5.</w:t>
      </w:r>
      <w:r w:rsidRPr="008600EE">
        <w:rPr>
          <w:sz w:val="22"/>
        </w:rPr>
        <w:tab/>
        <w:t>Zapojí se do diskuse a přiměřeným způsobem obhájí svůj názor.</w:t>
      </w:r>
    </w:p>
    <w:p w14:paraId="4F2997DD" w14:textId="77777777" w:rsidR="004A64F8" w:rsidRDefault="004A64F8" w:rsidP="004A64F8">
      <w:pPr>
        <w:pStyle w:val="pododstavce"/>
        <w:numPr>
          <w:ilvl w:val="0"/>
          <w:numId w:val="0"/>
        </w:numPr>
        <w:tabs>
          <w:tab w:val="num" w:pos="284"/>
        </w:tabs>
        <w:ind w:left="142"/>
        <w:rPr>
          <w:sz w:val="22"/>
        </w:rPr>
      </w:pPr>
    </w:p>
    <w:p w14:paraId="09B3DE38" w14:textId="77777777" w:rsidR="004A64F8" w:rsidRPr="009B02FB" w:rsidRDefault="004A64F8" w:rsidP="004A64F8">
      <w:pPr>
        <w:pStyle w:val="Vstupy"/>
        <w:numPr>
          <w:ilvl w:val="0"/>
          <w:numId w:val="0"/>
        </w:numPr>
        <w:tabs>
          <w:tab w:val="num" w:pos="284"/>
        </w:tabs>
      </w:pPr>
      <w:r>
        <w:rPr>
          <w:lang w:val="cs-CZ"/>
        </w:rPr>
        <w:t>IV.</w:t>
      </w:r>
      <w:r w:rsidRPr="009B02FB">
        <w:t>průřezové téma Multikulturní výchova</w:t>
      </w:r>
    </w:p>
    <w:p w14:paraId="5460B128" w14:textId="77777777" w:rsidR="004A64F8" w:rsidRPr="009B02FB" w:rsidRDefault="004A64F8" w:rsidP="004A64F8">
      <w:pPr>
        <w:pStyle w:val="pododstavce"/>
        <w:numPr>
          <w:ilvl w:val="0"/>
          <w:numId w:val="0"/>
        </w:numPr>
        <w:ind w:left="567" w:hanging="283"/>
        <w:jc w:val="both"/>
        <w:rPr>
          <w:sz w:val="22"/>
          <w:lang w:val="cs-CZ"/>
        </w:rPr>
      </w:pPr>
      <w:r w:rsidRPr="009B02FB">
        <w:rPr>
          <w:sz w:val="22"/>
          <w:lang w:val="cs-CZ"/>
        </w:rPr>
        <w:t>1. Chápe význam studia cizích jazyků jako zdroj poznávání pro osobní život, celoživotní vzdělávání, pracovní aktivity, mezinárodní komunikaci a kooperaci.</w:t>
      </w:r>
    </w:p>
    <w:p w14:paraId="1C7928D2" w14:textId="77777777" w:rsidR="004A64F8" w:rsidRPr="009B02FB" w:rsidRDefault="004A64F8" w:rsidP="004A64F8">
      <w:pPr>
        <w:pStyle w:val="pododstavce"/>
        <w:numPr>
          <w:ilvl w:val="0"/>
          <w:numId w:val="0"/>
        </w:numPr>
        <w:ind w:left="567" w:hanging="283"/>
        <w:jc w:val="both"/>
        <w:rPr>
          <w:b/>
          <w:i/>
          <w:caps/>
        </w:rPr>
      </w:pPr>
      <w:r w:rsidRPr="009B02FB">
        <w:rPr>
          <w:sz w:val="22"/>
          <w:lang w:val="cs-CZ"/>
        </w:rPr>
        <w:t>2. Získává prostřednictvím vzdělávání v cizích jazycích a dalších předmětech vědomosti, praktické dovednosti a přehled o sociokulturním prostředí jiné jazykové oblasti.</w:t>
      </w:r>
    </w:p>
    <w:p w14:paraId="6F1FB93B" w14:textId="77777777" w:rsidR="004A64F8" w:rsidRPr="008600EE" w:rsidRDefault="004A64F8" w:rsidP="004A64F8">
      <w:pPr>
        <w:pStyle w:val="pododstavce"/>
        <w:numPr>
          <w:ilvl w:val="0"/>
          <w:numId w:val="0"/>
        </w:numPr>
        <w:tabs>
          <w:tab w:val="num" w:pos="284"/>
        </w:tabs>
        <w:ind w:left="142"/>
        <w:rPr>
          <w:sz w:val="22"/>
        </w:rPr>
      </w:pPr>
      <w:r>
        <w:rPr>
          <w:sz w:val="22"/>
          <w:lang w:val="cs-CZ"/>
        </w:rPr>
        <w:t xml:space="preserve">   </w:t>
      </w:r>
      <w:r w:rsidRPr="009B02FB">
        <w:rPr>
          <w:sz w:val="22"/>
          <w:lang w:val="cs-CZ"/>
        </w:rPr>
        <w:t xml:space="preserve">3. Poznává jazykové zvláštnosti různých etnik v dnešním </w:t>
      </w:r>
      <w:proofErr w:type="spellStart"/>
      <w:r w:rsidRPr="009B02FB">
        <w:rPr>
          <w:sz w:val="22"/>
          <w:lang w:val="cs-CZ"/>
        </w:rPr>
        <w:t>multilingvním</w:t>
      </w:r>
      <w:proofErr w:type="spellEnd"/>
      <w:r w:rsidRPr="009B02FB">
        <w:rPr>
          <w:sz w:val="22"/>
          <w:lang w:val="cs-CZ"/>
        </w:rPr>
        <w:t xml:space="preserve"> a multikulturním světě.</w:t>
      </w:r>
    </w:p>
    <w:p w14:paraId="62C097DB" w14:textId="317A42BC" w:rsidR="004A64F8" w:rsidRPr="00741287" w:rsidRDefault="004A64F8" w:rsidP="00741287">
      <w:pPr>
        <w:tabs>
          <w:tab w:val="num" w:pos="0"/>
        </w:tabs>
        <w:ind w:left="142"/>
        <w:jc w:val="both"/>
        <w:rPr>
          <w:rFonts w:cs="Arial"/>
          <w:b/>
          <w:sz w:val="28"/>
          <w:szCs w:val="28"/>
        </w:rPr>
      </w:pPr>
      <w:r w:rsidRPr="008600EE">
        <w:br w:type="page"/>
      </w:r>
      <w:r>
        <w:rPr>
          <w:rFonts w:cs="Arial"/>
          <w:b/>
          <w:sz w:val="28"/>
          <w:szCs w:val="28"/>
        </w:rPr>
        <w:t xml:space="preserve">SEXTA </w:t>
      </w:r>
      <w:r>
        <w:rPr>
          <w:sz w:val="24"/>
        </w:rPr>
        <w:fldChar w:fldCharType="begin"/>
      </w:r>
      <w:r>
        <w:instrText xml:space="preserve"> LINK Excel.Sheet.12 G:\\DOKUMENTY\\ŠVP\\ŠVP_G2_2015\\TabulkyG2\\NK1.xlsx Sexta!R3C1:R10C4 \a \f 4 \h </w:instrText>
      </w:r>
      <w:r>
        <w:rPr>
          <w:sz w:val="24"/>
        </w:rPr>
        <w:fldChar w:fldCharType="separate"/>
      </w:r>
    </w:p>
    <w:p w14:paraId="118E9D1B" w14:textId="77777777" w:rsidR="004A64F8" w:rsidRDefault="004A64F8" w:rsidP="004A64F8">
      <w:pPr>
        <w:tabs>
          <w:tab w:val="num" w:pos="0"/>
        </w:tabs>
        <w:rPr>
          <w:rFonts w:ascii="Times New Roman" w:hAnsi="Times New Roman"/>
          <w:sz w:val="20"/>
          <w:szCs w:val="20"/>
        </w:rPr>
      </w:pPr>
      <w:r>
        <w:rPr>
          <w:b/>
          <w:sz w:val="28"/>
        </w:rPr>
        <w:fldChar w:fldCharType="end"/>
      </w:r>
      <w:r>
        <w:rPr>
          <w:b/>
          <w:sz w:val="28"/>
        </w:rPr>
        <w:fldChar w:fldCharType="begin"/>
      </w:r>
      <w:r>
        <w:rPr>
          <w:b/>
          <w:sz w:val="28"/>
        </w:rPr>
        <w:instrText xml:space="preserve"> LINK Excel.Sheet.12 G:\\DOKUMENTY\\ŠVP\\ŠVP_G2_2015\\TabulkyG2\\NK1.xlsx Sexta!R14C1:R20C4 \a \f 4 \h  \* MERGEFORMAT </w:instrText>
      </w:r>
      <w:r>
        <w:rPr>
          <w:b/>
          <w:sz w:val="28"/>
        </w:rPr>
        <w:fldChar w:fldCharType="separate"/>
      </w:r>
    </w:p>
    <w:tbl>
      <w:tblPr>
        <w:tblW w:w="10193" w:type="dxa"/>
        <w:jc w:val="center"/>
        <w:tblCellMar>
          <w:left w:w="70" w:type="dxa"/>
          <w:right w:w="70" w:type="dxa"/>
        </w:tblCellMar>
        <w:tblLook w:val="04A0" w:firstRow="1" w:lastRow="0" w:firstColumn="1" w:lastColumn="0" w:noHBand="0" w:noVBand="1"/>
      </w:tblPr>
      <w:tblGrid>
        <w:gridCol w:w="4280"/>
        <w:gridCol w:w="2180"/>
        <w:gridCol w:w="1040"/>
        <w:gridCol w:w="2693"/>
      </w:tblGrid>
      <w:tr w:rsidR="004A64F8" w:rsidRPr="00AF47CB" w14:paraId="395E7A3D" w14:textId="77777777" w:rsidTr="003C5408">
        <w:trPr>
          <w:trHeight w:val="585"/>
          <w:jc w:val="center"/>
        </w:trPr>
        <w:tc>
          <w:tcPr>
            <w:tcW w:w="4280" w:type="dxa"/>
            <w:tcBorders>
              <w:top w:val="single" w:sz="8" w:space="0" w:color="auto"/>
              <w:left w:val="single" w:sz="8" w:space="0" w:color="auto"/>
              <w:bottom w:val="nil"/>
              <w:right w:val="single" w:sz="8" w:space="0" w:color="auto"/>
            </w:tcBorders>
            <w:shd w:val="clear" w:color="auto" w:fill="auto"/>
            <w:vAlign w:val="center"/>
            <w:hideMark/>
          </w:tcPr>
          <w:p w14:paraId="272DC18B" w14:textId="77777777" w:rsidR="004A64F8" w:rsidRPr="00AF47CB" w:rsidRDefault="004A64F8" w:rsidP="003C5408">
            <w:pPr>
              <w:ind w:firstLineChars="200" w:firstLine="440"/>
              <w:rPr>
                <w:rFonts w:cs="Arial"/>
                <w:b/>
                <w:bCs/>
                <w:i/>
                <w:iCs/>
              </w:rPr>
            </w:pPr>
            <w:r w:rsidRPr="00AF47CB">
              <w:rPr>
                <w:rFonts w:cs="Arial"/>
                <w:b/>
                <w:bCs/>
                <w:i/>
                <w:iCs/>
              </w:rPr>
              <w:t>Učivo</w:t>
            </w:r>
          </w:p>
        </w:tc>
        <w:tc>
          <w:tcPr>
            <w:tcW w:w="2180" w:type="dxa"/>
            <w:tcBorders>
              <w:top w:val="single" w:sz="8" w:space="0" w:color="auto"/>
              <w:left w:val="nil"/>
              <w:bottom w:val="nil"/>
              <w:right w:val="single" w:sz="8" w:space="0" w:color="auto"/>
            </w:tcBorders>
            <w:shd w:val="clear" w:color="auto" w:fill="auto"/>
            <w:vAlign w:val="center"/>
            <w:hideMark/>
          </w:tcPr>
          <w:p w14:paraId="2166B5D5" w14:textId="77777777" w:rsidR="004A64F8" w:rsidRPr="00AF47CB" w:rsidRDefault="004A64F8" w:rsidP="003C5408">
            <w:pPr>
              <w:jc w:val="center"/>
              <w:rPr>
                <w:rFonts w:cs="Arial"/>
                <w:b/>
                <w:bCs/>
                <w:i/>
                <w:iCs/>
              </w:rPr>
            </w:pPr>
            <w:r w:rsidRPr="00AF47CB">
              <w:rPr>
                <w:rFonts w:cs="Arial"/>
                <w:b/>
                <w:bCs/>
                <w:i/>
                <w:iCs/>
              </w:rPr>
              <w:t>Školní očekávané výstupy</w:t>
            </w:r>
          </w:p>
        </w:tc>
        <w:tc>
          <w:tcPr>
            <w:tcW w:w="1040" w:type="dxa"/>
            <w:tcBorders>
              <w:top w:val="single" w:sz="8" w:space="0" w:color="auto"/>
              <w:left w:val="nil"/>
              <w:bottom w:val="nil"/>
              <w:right w:val="nil"/>
            </w:tcBorders>
            <w:shd w:val="clear" w:color="auto" w:fill="auto"/>
            <w:noWrap/>
            <w:vAlign w:val="center"/>
            <w:hideMark/>
          </w:tcPr>
          <w:p w14:paraId="7C5A7907" w14:textId="77777777" w:rsidR="004A64F8" w:rsidRPr="00AF47CB" w:rsidRDefault="004A64F8" w:rsidP="003C5408">
            <w:pPr>
              <w:jc w:val="center"/>
              <w:rPr>
                <w:rFonts w:cs="Arial"/>
                <w:b/>
                <w:bCs/>
                <w:i/>
                <w:iCs/>
              </w:rPr>
            </w:pPr>
            <w:r w:rsidRPr="00AF47CB">
              <w:rPr>
                <w:rFonts w:cs="Arial"/>
                <w:b/>
                <w:bCs/>
                <w:i/>
                <w:iCs/>
              </w:rPr>
              <w:t xml:space="preserve"> Počet hodin</w:t>
            </w:r>
          </w:p>
        </w:tc>
        <w:tc>
          <w:tcPr>
            <w:tcW w:w="2693" w:type="dxa"/>
            <w:tcBorders>
              <w:top w:val="single" w:sz="8" w:space="0" w:color="auto"/>
              <w:left w:val="single" w:sz="8" w:space="0" w:color="auto"/>
              <w:bottom w:val="nil"/>
              <w:right w:val="single" w:sz="8" w:space="0" w:color="auto"/>
            </w:tcBorders>
            <w:shd w:val="clear" w:color="auto" w:fill="auto"/>
            <w:noWrap/>
            <w:vAlign w:val="center"/>
            <w:hideMark/>
          </w:tcPr>
          <w:p w14:paraId="35E1FAC7" w14:textId="77777777" w:rsidR="004A64F8" w:rsidRPr="00AF47CB" w:rsidRDefault="004A64F8" w:rsidP="003C5408">
            <w:pPr>
              <w:rPr>
                <w:rFonts w:cs="Arial"/>
                <w:b/>
                <w:bCs/>
                <w:i/>
                <w:iCs/>
              </w:rPr>
            </w:pPr>
            <w:r w:rsidRPr="00AF47CB">
              <w:rPr>
                <w:rFonts w:cs="Arial"/>
                <w:b/>
                <w:bCs/>
                <w:i/>
                <w:iCs/>
              </w:rPr>
              <w:t>Poznámky</w:t>
            </w:r>
          </w:p>
        </w:tc>
      </w:tr>
      <w:tr w:rsidR="004A64F8" w:rsidRPr="00AF47CB" w14:paraId="75149C3D" w14:textId="77777777" w:rsidTr="003C5408">
        <w:trPr>
          <w:trHeight w:val="300"/>
          <w:jc w:val="center"/>
        </w:trPr>
        <w:tc>
          <w:tcPr>
            <w:tcW w:w="4280" w:type="dxa"/>
            <w:tcBorders>
              <w:top w:val="single" w:sz="8" w:space="0" w:color="auto"/>
              <w:left w:val="single" w:sz="8" w:space="0" w:color="auto"/>
              <w:bottom w:val="nil"/>
              <w:right w:val="single" w:sz="8" w:space="0" w:color="auto"/>
            </w:tcBorders>
            <w:shd w:val="clear" w:color="auto" w:fill="auto"/>
            <w:vAlign w:val="center"/>
            <w:hideMark/>
          </w:tcPr>
          <w:p w14:paraId="788436BF" w14:textId="77777777" w:rsidR="004A64F8" w:rsidRPr="00AF47CB" w:rsidRDefault="004A64F8" w:rsidP="003C5408">
            <w:pPr>
              <w:rPr>
                <w:rFonts w:cs="Arial"/>
                <w:b/>
                <w:bCs/>
                <w:i/>
                <w:iCs/>
              </w:rPr>
            </w:pPr>
            <w:r w:rsidRPr="00AF47CB">
              <w:rPr>
                <w:rFonts w:cs="Arial"/>
                <w:b/>
                <w:bCs/>
                <w:i/>
                <w:iCs/>
              </w:rPr>
              <w:t xml:space="preserve">    </w:t>
            </w:r>
            <w:r w:rsidRPr="00AF47CB">
              <w:rPr>
                <w:rFonts w:cs="Arial"/>
                <w:b/>
                <w:bCs/>
                <w:i/>
                <w:iCs/>
                <w:u w:val="single"/>
              </w:rPr>
              <w:t xml:space="preserve"> I. POLOLETÍ</w:t>
            </w:r>
          </w:p>
        </w:tc>
        <w:tc>
          <w:tcPr>
            <w:tcW w:w="2180" w:type="dxa"/>
            <w:tcBorders>
              <w:top w:val="single" w:sz="8" w:space="0" w:color="auto"/>
              <w:left w:val="nil"/>
              <w:bottom w:val="nil"/>
              <w:right w:val="single" w:sz="8" w:space="0" w:color="auto"/>
            </w:tcBorders>
            <w:shd w:val="clear" w:color="auto" w:fill="auto"/>
            <w:vAlign w:val="center"/>
            <w:hideMark/>
          </w:tcPr>
          <w:p w14:paraId="03352D42" w14:textId="77777777" w:rsidR="004A64F8" w:rsidRPr="00AF47CB" w:rsidRDefault="004A64F8" w:rsidP="003C5408">
            <w:pPr>
              <w:rPr>
                <w:rFonts w:cs="Arial"/>
              </w:rPr>
            </w:pPr>
            <w:r w:rsidRPr="00AF47CB">
              <w:rPr>
                <w:rFonts w:cs="Arial"/>
              </w:rPr>
              <w:t> </w:t>
            </w:r>
          </w:p>
        </w:tc>
        <w:tc>
          <w:tcPr>
            <w:tcW w:w="1040" w:type="dxa"/>
            <w:tcBorders>
              <w:top w:val="single" w:sz="8" w:space="0" w:color="auto"/>
              <w:left w:val="nil"/>
              <w:bottom w:val="nil"/>
              <w:right w:val="nil"/>
            </w:tcBorders>
            <w:shd w:val="clear" w:color="auto" w:fill="auto"/>
            <w:vAlign w:val="center"/>
            <w:hideMark/>
          </w:tcPr>
          <w:p w14:paraId="2A15F7CC" w14:textId="77777777" w:rsidR="004A64F8" w:rsidRPr="00AF47CB" w:rsidRDefault="004A64F8" w:rsidP="003C5408">
            <w:pPr>
              <w:rPr>
                <w:rFonts w:cs="Arial"/>
                <w:b/>
                <w:bCs/>
              </w:rPr>
            </w:pPr>
            <w:r w:rsidRPr="00AF47CB">
              <w:rPr>
                <w:rFonts w:cs="Arial"/>
                <w:b/>
                <w:bCs/>
              </w:rPr>
              <w:t> </w:t>
            </w:r>
          </w:p>
        </w:tc>
        <w:tc>
          <w:tcPr>
            <w:tcW w:w="2693" w:type="dxa"/>
            <w:vMerge w:val="restart"/>
            <w:tcBorders>
              <w:top w:val="single" w:sz="8" w:space="0" w:color="auto"/>
              <w:left w:val="single" w:sz="8" w:space="0" w:color="auto"/>
              <w:bottom w:val="nil"/>
              <w:right w:val="single" w:sz="8" w:space="0" w:color="auto"/>
            </w:tcBorders>
            <w:shd w:val="clear" w:color="auto" w:fill="auto"/>
            <w:vAlign w:val="bottom"/>
            <w:hideMark/>
          </w:tcPr>
          <w:p w14:paraId="27D01725" w14:textId="77777777" w:rsidR="004A64F8" w:rsidRPr="00AF47CB" w:rsidRDefault="004A64F8" w:rsidP="003C5408">
            <w:pPr>
              <w:rPr>
                <w:rFonts w:cs="Arial"/>
              </w:rPr>
            </w:pPr>
            <w:r w:rsidRPr="00AF47CB">
              <w:rPr>
                <w:rFonts w:cs="Arial"/>
              </w:rPr>
              <w:t>Každý tematický celek obsahuje všechny ŠOV</w:t>
            </w:r>
          </w:p>
        </w:tc>
      </w:tr>
      <w:tr w:rsidR="004A64F8" w:rsidRPr="00AF47CB" w14:paraId="72DF71F0" w14:textId="77777777" w:rsidTr="003C5408">
        <w:trPr>
          <w:trHeight w:val="570"/>
          <w:jc w:val="center"/>
        </w:trPr>
        <w:tc>
          <w:tcPr>
            <w:tcW w:w="4280" w:type="dxa"/>
            <w:tcBorders>
              <w:top w:val="nil"/>
              <w:left w:val="single" w:sz="8" w:space="0" w:color="auto"/>
              <w:bottom w:val="nil"/>
              <w:right w:val="single" w:sz="8" w:space="0" w:color="auto"/>
            </w:tcBorders>
            <w:shd w:val="clear" w:color="auto" w:fill="auto"/>
            <w:vAlign w:val="center"/>
            <w:hideMark/>
          </w:tcPr>
          <w:p w14:paraId="32BABA09" w14:textId="77777777" w:rsidR="004A64F8" w:rsidRPr="00AF47CB" w:rsidRDefault="004A64F8" w:rsidP="003C5408">
            <w:pPr>
              <w:rPr>
                <w:rFonts w:cs="Arial"/>
              </w:rPr>
            </w:pPr>
            <w:r w:rsidRPr="00AF47CB">
              <w:rPr>
                <w:rFonts w:cs="Arial"/>
                <w:b/>
                <w:bCs/>
              </w:rPr>
              <w:t>Tematické celky</w:t>
            </w:r>
          </w:p>
        </w:tc>
        <w:tc>
          <w:tcPr>
            <w:tcW w:w="2180" w:type="dxa"/>
            <w:tcBorders>
              <w:top w:val="nil"/>
              <w:left w:val="nil"/>
              <w:bottom w:val="nil"/>
              <w:right w:val="single" w:sz="8" w:space="0" w:color="auto"/>
            </w:tcBorders>
            <w:shd w:val="clear" w:color="auto" w:fill="auto"/>
            <w:vAlign w:val="center"/>
            <w:hideMark/>
          </w:tcPr>
          <w:p w14:paraId="407FB812" w14:textId="77777777" w:rsidR="004A64F8" w:rsidRPr="00AF47CB" w:rsidRDefault="004A64F8" w:rsidP="003C5408">
            <w:pPr>
              <w:rPr>
                <w:rFonts w:cs="Arial"/>
              </w:rPr>
            </w:pPr>
            <w:r w:rsidRPr="00AF47CB">
              <w:rPr>
                <w:rFonts w:cs="Arial"/>
              </w:rPr>
              <w:t>I. 1-6,  II. 1-6,  III. 1-5, IV. 1-3</w:t>
            </w:r>
          </w:p>
        </w:tc>
        <w:tc>
          <w:tcPr>
            <w:tcW w:w="1040" w:type="dxa"/>
            <w:tcBorders>
              <w:top w:val="nil"/>
              <w:left w:val="nil"/>
              <w:bottom w:val="nil"/>
              <w:right w:val="nil"/>
            </w:tcBorders>
            <w:shd w:val="clear" w:color="auto" w:fill="auto"/>
            <w:vAlign w:val="center"/>
            <w:hideMark/>
          </w:tcPr>
          <w:p w14:paraId="7EC56B58" w14:textId="77777777" w:rsidR="004A64F8" w:rsidRPr="00AF47CB" w:rsidRDefault="004A64F8" w:rsidP="003C5408">
            <w:pPr>
              <w:jc w:val="center"/>
              <w:rPr>
                <w:rFonts w:cs="Arial"/>
                <w:b/>
                <w:bCs/>
              </w:rPr>
            </w:pPr>
            <w:r w:rsidRPr="00AF47CB">
              <w:rPr>
                <w:rFonts w:cs="Arial"/>
                <w:b/>
                <w:bCs/>
              </w:rPr>
              <w:t>17</w:t>
            </w:r>
          </w:p>
        </w:tc>
        <w:tc>
          <w:tcPr>
            <w:tcW w:w="2693" w:type="dxa"/>
            <w:vMerge/>
            <w:tcBorders>
              <w:top w:val="single" w:sz="8" w:space="0" w:color="auto"/>
              <w:left w:val="single" w:sz="8" w:space="0" w:color="auto"/>
              <w:bottom w:val="nil"/>
              <w:right w:val="single" w:sz="8" w:space="0" w:color="auto"/>
            </w:tcBorders>
            <w:vAlign w:val="center"/>
            <w:hideMark/>
          </w:tcPr>
          <w:p w14:paraId="76B402E1" w14:textId="77777777" w:rsidR="004A64F8" w:rsidRPr="00AF47CB" w:rsidRDefault="004A64F8" w:rsidP="003C5408">
            <w:pPr>
              <w:rPr>
                <w:rFonts w:cs="Arial"/>
              </w:rPr>
            </w:pPr>
          </w:p>
        </w:tc>
      </w:tr>
      <w:tr w:rsidR="004A64F8" w:rsidRPr="00AF47CB" w14:paraId="7C5860E6" w14:textId="77777777" w:rsidTr="000B7695">
        <w:trPr>
          <w:trHeight w:val="300"/>
          <w:jc w:val="center"/>
        </w:trPr>
        <w:tc>
          <w:tcPr>
            <w:tcW w:w="4280" w:type="dxa"/>
            <w:tcBorders>
              <w:top w:val="nil"/>
              <w:left w:val="single" w:sz="8" w:space="0" w:color="auto"/>
              <w:bottom w:val="nil"/>
              <w:right w:val="single" w:sz="8" w:space="0" w:color="auto"/>
            </w:tcBorders>
            <w:shd w:val="clear" w:color="auto" w:fill="auto"/>
            <w:vAlign w:val="center"/>
          </w:tcPr>
          <w:p w14:paraId="0122FC4D" w14:textId="3CB25DF8" w:rsidR="004A64F8" w:rsidRPr="00AF47CB" w:rsidRDefault="000B7695" w:rsidP="003C5408">
            <w:pPr>
              <w:rPr>
                <w:rFonts w:cs="Arial"/>
              </w:rPr>
            </w:pPr>
            <w:r w:rsidRPr="00AF47CB">
              <w:rPr>
                <w:rFonts w:cs="Arial"/>
              </w:rPr>
              <w:t xml:space="preserve">Rodina </w:t>
            </w:r>
            <w:r>
              <w:rPr>
                <w:rFonts w:cs="Arial"/>
              </w:rPr>
              <w:t>a rodinný život</w:t>
            </w:r>
          </w:p>
        </w:tc>
        <w:tc>
          <w:tcPr>
            <w:tcW w:w="2180" w:type="dxa"/>
            <w:tcBorders>
              <w:top w:val="nil"/>
              <w:left w:val="nil"/>
              <w:bottom w:val="nil"/>
              <w:right w:val="single" w:sz="8" w:space="0" w:color="auto"/>
            </w:tcBorders>
            <w:shd w:val="clear" w:color="auto" w:fill="auto"/>
            <w:vAlign w:val="center"/>
            <w:hideMark/>
          </w:tcPr>
          <w:p w14:paraId="3635D00B"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497B0712" w14:textId="77777777" w:rsidR="004A64F8" w:rsidRPr="00AF47CB" w:rsidRDefault="004A64F8" w:rsidP="003C5408">
            <w:pPr>
              <w:jc w:val="center"/>
              <w:rPr>
                <w:rFonts w:cs="Arial"/>
              </w:rPr>
            </w:pPr>
            <w:r w:rsidRPr="00AF47CB">
              <w:rPr>
                <w:rFonts w:cs="Arial"/>
              </w:rPr>
              <w:t>5</w:t>
            </w:r>
          </w:p>
        </w:tc>
        <w:tc>
          <w:tcPr>
            <w:tcW w:w="2693" w:type="dxa"/>
            <w:tcBorders>
              <w:top w:val="nil"/>
              <w:left w:val="single" w:sz="8" w:space="0" w:color="auto"/>
              <w:bottom w:val="nil"/>
              <w:right w:val="single" w:sz="8" w:space="0" w:color="auto"/>
            </w:tcBorders>
            <w:shd w:val="clear" w:color="auto" w:fill="auto"/>
            <w:vAlign w:val="center"/>
            <w:hideMark/>
          </w:tcPr>
          <w:p w14:paraId="0FCB1103" w14:textId="77777777" w:rsidR="004A64F8" w:rsidRPr="00AF47CB" w:rsidRDefault="004A64F8" w:rsidP="003C5408">
            <w:pPr>
              <w:rPr>
                <w:rFonts w:cs="Arial"/>
              </w:rPr>
            </w:pPr>
            <w:proofErr w:type="spellStart"/>
            <w:r w:rsidRPr="00AF47CB">
              <w:rPr>
                <w:rFonts w:cs="Arial"/>
              </w:rPr>
              <w:t>Mezipředmět</w:t>
            </w:r>
            <w:proofErr w:type="spellEnd"/>
            <w:r w:rsidRPr="00AF47CB">
              <w:rPr>
                <w:rFonts w:cs="Arial"/>
              </w:rPr>
              <w:t xml:space="preserve">. vztahy: MKV, </w:t>
            </w:r>
          </w:p>
        </w:tc>
      </w:tr>
      <w:tr w:rsidR="004A64F8" w:rsidRPr="00AF47CB" w14:paraId="4D285397" w14:textId="77777777" w:rsidTr="003C5408">
        <w:trPr>
          <w:trHeight w:val="300"/>
          <w:jc w:val="center"/>
        </w:trPr>
        <w:tc>
          <w:tcPr>
            <w:tcW w:w="4280" w:type="dxa"/>
            <w:tcBorders>
              <w:top w:val="nil"/>
              <w:left w:val="single" w:sz="8" w:space="0" w:color="auto"/>
              <w:bottom w:val="nil"/>
              <w:right w:val="single" w:sz="8" w:space="0" w:color="auto"/>
            </w:tcBorders>
            <w:shd w:val="clear" w:color="auto" w:fill="auto"/>
            <w:vAlign w:val="center"/>
            <w:hideMark/>
          </w:tcPr>
          <w:p w14:paraId="658A5C53" w14:textId="2F812682" w:rsidR="004A64F8" w:rsidRPr="00AF47CB" w:rsidRDefault="000B7695" w:rsidP="003C5408">
            <w:pPr>
              <w:rPr>
                <w:rFonts w:cs="Arial"/>
              </w:rPr>
            </w:pPr>
            <w:r>
              <w:rPr>
                <w:rFonts w:cs="Arial"/>
              </w:rPr>
              <w:t>Mládež a společnost</w:t>
            </w:r>
          </w:p>
        </w:tc>
        <w:tc>
          <w:tcPr>
            <w:tcW w:w="2180" w:type="dxa"/>
            <w:tcBorders>
              <w:top w:val="nil"/>
              <w:left w:val="nil"/>
              <w:bottom w:val="nil"/>
              <w:right w:val="single" w:sz="8" w:space="0" w:color="auto"/>
            </w:tcBorders>
            <w:shd w:val="clear" w:color="auto" w:fill="auto"/>
            <w:vAlign w:val="center"/>
            <w:hideMark/>
          </w:tcPr>
          <w:p w14:paraId="0804D743"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3CC2E986" w14:textId="77777777" w:rsidR="004A64F8" w:rsidRPr="00AF47CB" w:rsidRDefault="004A64F8" w:rsidP="003C5408">
            <w:pPr>
              <w:jc w:val="center"/>
              <w:rPr>
                <w:rFonts w:cs="Arial"/>
              </w:rPr>
            </w:pPr>
            <w:r w:rsidRPr="00AF47CB">
              <w:rPr>
                <w:rFonts w:cs="Arial"/>
              </w:rPr>
              <w:t>4</w:t>
            </w:r>
          </w:p>
        </w:tc>
        <w:tc>
          <w:tcPr>
            <w:tcW w:w="2693" w:type="dxa"/>
            <w:tcBorders>
              <w:top w:val="nil"/>
              <w:left w:val="single" w:sz="8" w:space="0" w:color="auto"/>
              <w:bottom w:val="nil"/>
              <w:right w:val="single" w:sz="8" w:space="0" w:color="auto"/>
            </w:tcBorders>
            <w:shd w:val="clear" w:color="auto" w:fill="auto"/>
            <w:vAlign w:val="bottom"/>
            <w:hideMark/>
          </w:tcPr>
          <w:p w14:paraId="1C859EC3" w14:textId="77777777" w:rsidR="004A64F8" w:rsidRPr="00AF47CB" w:rsidRDefault="004A64F8" w:rsidP="003C5408">
            <w:pPr>
              <w:rPr>
                <w:rFonts w:cs="Arial"/>
              </w:rPr>
            </w:pPr>
            <w:r w:rsidRPr="00AF47CB">
              <w:rPr>
                <w:rFonts w:cs="Arial"/>
              </w:rPr>
              <w:t xml:space="preserve">ZSV, D, </w:t>
            </w:r>
            <w:proofErr w:type="spellStart"/>
            <w:r w:rsidRPr="00AF47CB">
              <w:rPr>
                <w:rFonts w:cs="Arial"/>
              </w:rPr>
              <w:t>Bi</w:t>
            </w:r>
            <w:proofErr w:type="spellEnd"/>
            <w:r w:rsidRPr="00AF47CB">
              <w:rPr>
                <w:rFonts w:cs="Arial"/>
              </w:rPr>
              <w:t xml:space="preserve">, </w:t>
            </w:r>
            <w:proofErr w:type="spellStart"/>
            <w:r w:rsidRPr="00AF47CB">
              <w:rPr>
                <w:rFonts w:cs="Arial"/>
              </w:rPr>
              <w:t>Inf</w:t>
            </w:r>
            <w:proofErr w:type="spellEnd"/>
            <w:r w:rsidRPr="00AF47CB">
              <w:rPr>
                <w:rFonts w:cs="Arial"/>
              </w:rPr>
              <w:t xml:space="preserve"> aj.</w:t>
            </w:r>
          </w:p>
        </w:tc>
      </w:tr>
      <w:tr w:rsidR="004A64F8" w:rsidRPr="00AF47CB" w14:paraId="3AFC22E8" w14:textId="77777777" w:rsidTr="003C5408">
        <w:trPr>
          <w:trHeight w:val="300"/>
          <w:jc w:val="center"/>
        </w:trPr>
        <w:tc>
          <w:tcPr>
            <w:tcW w:w="4280" w:type="dxa"/>
            <w:tcBorders>
              <w:top w:val="nil"/>
              <w:left w:val="single" w:sz="8" w:space="0" w:color="auto"/>
              <w:bottom w:val="nil"/>
              <w:right w:val="single" w:sz="8" w:space="0" w:color="auto"/>
            </w:tcBorders>
            <w:shd w:val="clear" w:color="auto" w:fill="auto"/>
            <w:vAlign w:val="center"/>
            <w:hideMark/>
          </w:tcPr>
          <w:p w14:paraId="1F1B9CE7" w14:textId="7FA9363A" w:rsidR="004A64F8" w:rsidRPr="00AF47CB" w:rsidRDefault="000B7695" w:rsidP="003C5408">
            <w:pPr>
              <w:rPr>
                <w:rFonts w:cs="Arial"/>
              </w:rPr>
            </w:pPr>
            <w:r>
              <w:rPr>
                <w:rFonts w:cs="Arial"/>
              </w:rPr>
              <w:t>Zdraví a zdravý životní styl</w:t>
            </w:r>
          </w:p>
        </w:tc>
        <w:tc>
          <w:tcPr>
            <w:tcW w:w="2180" w:type="dxa"/>
            <w:tcBorders>
              <w:top w:val="nil"/>
              <w:left w:val="nil"/>
              <w:bottom w:val="nil"/>
              <w:right w:val="single" w:sz="8" w:space="0" w:color="auto"/>
            </w:tcBorders>
            <w:shd w:val="clear" w:color="auto" w:fill="auto"/>
            <w:vAlign w:val="center"/>
            <w:hideMark/>
          </w:tcPr>
          <w:p w14:paraId="015F039E"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351A72A1" w14:textId="77777777" w:rsidR="004A64F8" w:rsidRPr="00AF47CB" w:rsidRDefault="004A64F8" w:rsidP="003C5408">
            <w:pPr>
              <w:jc w:val="center"/>
              <w:rPr>
                <w:rFonts w:cs="Arial"/>
              </w:rPr>
            </w:pPr>
            <w:r w:rsidRPr="00AF47CB">
              <w:rPr>
                <w:rFonts w:cs="Arial"/>
              </w:rPr>
              <w:t>4</w:t>
            </w:r>
          </w:p>
        </w:tc>
        <w:tc>
          <w:tcPr>
            <w:tcW w:w="2693" w:type="dxa"/>
            <w:tcBorders>
              <w:top w:val="nil"/>
              <w:left w:val="single" w:sz="8" w:space="0" w:color="auto"/>
              <w:bottom w:val="nil"/>
              <w:right w:val="single" w:sz="8" w:space="0" w:color="auto"/>
            </w:tcBorders>
            <w:shd w:val="clear" w:color="auto" w:fill="auto"/>
            <w:vAlign w:val="center"/>
            <w:hideMark/>
          </w:tcPr>
          <w:p w14:paraId="52AC671A" w14:textId="77777777" w:rsidR="004A64F8" w:rsidRPr="00AF47CB" w:rsidRDefault="004A64F8" w:rsidP="003C5408">
            <w:pPr>
              <w:rPr>
                <w:rFonts w:cs="Arial"/>
              </w:rPr>
            </w:pPr>
            <w:r w:rsidRPr="002B2E02">
              <w:rPr>
                <w:rFonts w:cs="Arial"/>
              </w:rPr>
              <w:t xml:space="preserve">Ve všech tématech je vytvářen vztah k </w:t>
            </w:r>
            <w:proofErr w:type="spellStart"/>
            <w:r w:rsidRPr="002B2E02">
              <w:rPr>
                <w:rFonts w:cs="Arial"/>
              </w:rPr>
              <w:t>multilingvním</w:t>
            </w:r>
            <w:proofErr w:type="spellEnd"/>
            <w:r w:rsidRPr="002B2E02">
              <w:rPr>
                <w:rFonts w:cs="Arial"/>
              </w:rPr>
              <w:t xml:space="preserve"> situacím a ke spolupráci mezi lidmi z různého kulturního prostředí.</w:t>
            </w:r>
          </w:p>
        </w:tc>
      </w:tr>
      <w:tr w:rsidR="004A64F8" w:rsidRPr="00AF47CB" w14:paraId="04B8CDE2" w14:textId="77777777" w:rsidTr="003C5408">
        <w:trPr>
          <w:trHeight w:val="315"/>
          <w:jc w:val="center"/>
        </w:trPr>
        <w:tc>
          <w:tcPr>
            <w:tcW w:w="4280" w:type="dxa"/>
            <w:tcBorders>
              <w:top w:val="nil"/>
              <w:left w:val="single" w:sz="8" w:space="0" w:color="auto"/>
              <w:bottom w:val="single" w:sz="8" w:space="0" w:color="auto"/>
              <w:right w:val="single" w:sz="8" w:space="0" w:color="auto"/>
            </w:tcBorders>
            <w:shd w:val="clear" w:color="auto" w:fill="auto"/>
            <w:vAlign w:val="center"/>
            <w:hideMark/>
          </w:tcPr>
          <w:p w14:paraId="75D3E0F7" w14:textId="767FE15A" w:rsidR="004A64F8" w:rsidRPr="00AF47CB" w:rsidRDefault="000B7695" w:rsidP="003C5408">
            <w:pPr>
              <w:rPr>
                <w:rFonts w:cs="Arial"/>
              </w:rPr>
            </w:pPr>
            <w:r>
              <w:rPr>
                <w:rFonts w:cs="Arial"/>
              </w:rPr>
              <w:t>Stravování</w:t>
            </w:r>
          </w:p>
        </w:tc>
        <w:tc>
          <w:tcPr>
            <w:tcW w:w="2180" w:type="dxa"/>
            <w:tcBorders>
              <w:top w:val="nil"/>
              <w:left w:val="nil"/>
              <w:bottom w:val="single" w:sz="8" w:space="0" w:color="auto"/>
              <w:right w:val="single" w:sz="8" w:space="0" w:color="auto"/>
            </w:tcBorders>
            <w:shd w:val="clear" w:color="auto" w:fill="auto"/>
            <w:vAlign w:val="center"/>
            <w:hideMark/>
          </w:tcPr>
          <w:p w14:paraId="5C6A56E5" w14:textId="77777777" w:rsidR="004A64F8" w:rsidRPr="00AF47CB" w:rsidRDefault="004A64F8" w:rsidP="003C5408">
            <w:pPr>
              <w:rPr>
                <w:rFonts w:cs="Arial"/>
              </w:rPr>
            </w:pPr>
            <w:r w:rsidRPr="00AF47CB">
              <w:rPr>
                <w:rFonts w:cs="Arial"/>
              </w:rPr>
              <w:t> </w:t>
            </w:r>
          </w:p>
        </w:tc>
        <w:tc>
          <w:tcPr>
            <w:tcW w:w="1040" w:type="dxa"/>
            <w:tcBorders>
              <w:top w:val="nil"/>
              <w:left w:val="nil"/>
              <w:bottom w:val="single" w:sz="8" w:space="0" w:color="auto"/>
              <w:right w:val="nil"/>
            </w:tcBorders>
            <w:shd w:val="clear" w:color="auto" w:fill="auto"/>
            <w:vAlign w:val="center"/>
            <w:hideMark/>
          </w:tcPr>
          <w:p w14:paraId="76947012" w14:textId="77777777" w:rsidR="004A64F8" w:rsidRPr="00AF47CB" w:rsidRDefault="004A64F8" w:rsidP="003C5408">
            <w:pPr>
              <w:jc w:val="center"/>
              <w:rPr>
                <w:rFonts w:cs="Arial"/>
              </w:rPr>
            </w:pPr>
            <w:r w:rsidRPr="00AF47CB">
              <w:rPr>
                <w:rFonts w:cs="Arial"/>
              </w:rPr>
              <w:t>4</w:t>
            </w:r>
          </w:p>
        </w:tc>
        <w:tc>
          <w:tcPr>
            <w:tcW w:w="2693" w:type="dxa"/>
            <w:tcBorders>
              <w:top w:val="nil"/>
              <w:left w:val="single" w:sz="8" w:space="0" w:color="auto"/>
              <w:bottom w:val="single" w:sz="8" w:space="0" w:color="auto"/>
              <w:right w:val="single" w:sz="8" w:space="0" w:color="auto"/>
            </w:tcBorders>
            <w:shd w:val="clear" w:color="auto" w:fill="auto"/>
            <w:vAlign w:val="bottom"/>
            <w:hideMark/>
          </w:tcPr>
          <w:p w14:paraId="379C5D6C" w14:textId="77777777" w:rsidR="004A64F8" w:rsidRPr="00AF47CB" w:rsidRDefault="004A64F8" w:rsidP="003C5408">
            <w:pPr>
              <w:rPr>
                <w:rFonts w:cs="Arial"/>
              </w:rPr>
            </w:pPr>
            <w:r w:rsidRPr="00AF47CB">
              <w:rPr>
                <w:rFonts w:cs="Arial"/>
              </w:rPr>
              <w:t> </w:t>
            </w:r>
          </w:p>
        </w:tc>
      </w:tr>
    </w:tbl>
    <w:p w14:paraId="40BEFBD1" w14:textId="77777777" w:rsidR="004A64F8" w:rsidRDefault="004A64F8" w:rsidP="004A64F8">
      <w:pPr>
        <w:tabs>
          <w:tab w:val="num" w:pos="0"/>
        </w:tabs>
        <w:rPr>
          <w:b/>
          <w:sz w:val="28"/>
        </w:rPr>
      </w:pPr>
      <w:r>
        <w:rPr>
          <w:b/>
          <w:sz w:val="28"/>
        </w:rPr>
        <w:fldChar w:fldCharType="end"/>
      </w:r>
    </w:p>
    <w:p w14:paraId="79CF5AE9" w14:textId="77777777" w:rsidR="004A64F8" w:rsidRDefault="004A64F8" w:rsidP="004A64F8">
      <w:pPr>
        <w:tabs>
          <w:tab w:val="num" w:pos="0"/>
        </w:tabs>
        <w:rPr>
          <w:b/>
          <w:sz w:val="28"/>
        </w:rPr>
      </w:pPr>
    </w:p>
    <w:tbl>
      <w:tblPr>
        <w:tblW w:w="10129" w:type="dxa"/>
        <w:jc w:val="center"/>
        <w:tblCellMar>
          <w:left w:w="70" w:type="dxa"/>
          <w:right w:w="70" w:type="dxa"/>
        </w:tblCellMar>
        <w:tblLook w:val="04A0" w:firstRow="1" w:lastRow="0" w:firstColumn="1" w:lastColumn="0" w:noHBand="0" w:noVBand="1"/>
      </w:tblPr>
      <w:tblGrid>
        <w:gridCol w:w="4280"/>
        <w:gridCol w:w="2180"/>
        <w:gridCol w:w="1040"/>
        <w:gridCol w:w="2629"/>
      </w:tblGrid>
      <w:tr w:rsidR="004A64F8" w:rsidRPr="00AF47CB" w14:paraId="6F053202" w14:textId="77777777" w:rsidTr="003C5408">
        <w:trPr>
          <w:trHeight w:val="585"/>
          <w:jc w:val="center"/>
        </w:trPr>
        <w:tc>
          <w:tcPr>
            <w:tcW w:w="4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FA29E" w14:textId="77777777" w:rsidR="004A64F8" w:rsidRPr="00AF47CB" w:rsidRDefault="004A64F8" w:rsidP="003C5408">
            <w:pPr>
              <w:ind w:firstLineChars="200" w:firstLine="440"/>
              <w:rPr>
                <w:rFonts w:cs="Arial"/>
                <w:b/>
                <w:bCs/>
                <w:i/>
                <w:iCs/>
              </w:rPr>
            </w:pPr>
            <w:r w:rsidRPr="00AF47CB">
              <w:rPr>
                <w:rFonts w:cs="Arial"/>
                <w:b/>
                <w:bCs/>
                <w:i/>
                <w:iCs/>
              </w:rPr>
              <w:t>Učivo</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14:paraId="786E588B" w14:textId="77777777" w:rsidR="004A64F8" w:rsidRPr="00AF47CB" w:rsidRDefault="004A64F8" w:rsidP="003C5408">
            <w:pPr>
              <w:jc w:val="center"/>
              <w:rPr>
                <w:rFonts w:cs="Arial"/>
                <w:b/>
                <w:bCs/>
                <w:i/>
                <w:iCs/>
              </w:rPr>
            </w:pPr>
            <w:r w:rsidRPr="00AF47CB">
              <w:rPr>
                <w:rFonts w:cs="Arial"/>
                <w:b/>
                <w:bCs/>
                <w:i/>
                <w:iCs/>
              </w:rPr>
              <w:t>Školní očekávané výstupy</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3C47C1D6" w14:textId="77777777" w:rsidR="004A64F8" w:rsidRPr="00AF47CB" w:rsidRDefault="004A64F8" w:rsidP="003C5408">
            <w:pPr>
              <w:jc w:val="center"/>
              <w:rPr>
                <w:rFonts w:cs="Arial"/>
                <w:b/>
                <w:bCs/>
                <w:i/>
                <w:iCs/>
              </w:rPr>
            </w:pPr>
            <w:r w:rsidRPr="00AF47CB">
              <w:rPr>
                <w:rFonts w:cs="Arial"/>
                <w:b/>
                <w:bCs/>
                <w:i/>
                <w:iCs/>
              </w:rPr>
              <w:t>Počet hodin</w:t>
            </w:r>
          </w:p>
        </w:tc>
        <w:tc>
          <w:tcPr>
            <w:tcW w:w="2629" w:type="dxa"/>
            <w:tcBorders>
              <w:top w:val="single" w:sz="8" w:space="0" w:color="auto"/>
              <w:left w:val="nil"/>
              <w:bottom w:val="single" w:sz="8" w:space="0" w:color="auto"/>
              <w:right w:val="single" w:sz="8" w:space="0" w:color="auto"/>
            </w:tcBorders>
            <w:shd w:val="clear" w:color="auto" w:fill="auto"/>
            <w:vAlign w:val="center"/>
            <w:hideMark/>
          </w:tcPr>
          <w:p w14:paraId="27E3F39A" w14:textId="77777777" w:rsidR="004A64F8" w:rsidRPr="00AF47CB" w:rsidRDefault="004A64F8" w:rsidP="003C5408">
            <w:pPr>
              <w:rPr>
                <w:rFonts w:cs="Arial"/>
                <w:b/>
                <w:bCs/>
                <w:i/>
                <w:iCs/>
              </w:rPr>
            </w:pPr>
            <w:r w:rsidRPr="00AF47CB">
              <w:rPr>
                <w:rFonts w:cs="Arial"/>
                <w:b/>
                <w:bCs/>
                <w:i/>
                <w:iCs/>
              </w:rPr>
              <w:t>Poznámky</w:t>
            </w:r>
          </w:p>
        </w:tc>
      </w:tr>
      <w:tr w:rsidR="004A64F8" w:rsidRPr="00AF47CB" w14:paraId="6E1413C0" w14:textId="77777777" w:rsidTr="003C5408">
        <w:trPr>
          <w:trHeight w:val="300"/>
          <w:jc w:val="center"/>
        </w:trPr>
        <w:tc>
          <w:tcPr>
            <w:tcW w:w="4280" w:type="dxa"/>
            <w:tcBorders>
              <w:top w:val="nil"/>
              <w:left w:val="single" w:sz="8" w:space="0" w:color="auto"/>
              <w:bottom w:val="nil"/>
              <w:right w:val="single" w:sz="8" w:space="0" w:color="auto"/>
            </w:tcBorders>
            <w:shd w:val="clear" w:color="auto" w:fill="auto"/>
            <w:vAlign w:val="center"/>
            <w:hideMark/>
          </w:tcPr>
          <w:p w14:paraId="355C797A" w14:textId="77777777" w:rsidR="004A64F8" w:rsidRPr="00AF47CB" w:rsidRDefault="004A64F8" w:rsidP="003C5408">
            <w:pPr>
              <w:rPr>
                <w:rFonts w:cs="Arial"/>
                <w:b/>
                <w:bCs/>
                <w:i/>
                <w:iCs/>
              </w:rPr>
            </w:pPr>
            <w:r w:rsidRPr="00AF47CB">
              <w:rPr>
                <w:rFonts w:cs="Arial"/>
                <w:b/>
                <w:bCs/>
                <w:i/>
                <w:iCs/>
              </w:rPr>
              <w:t xml:space="preserve">    </w:t>
            </w:r>
            <w:r w:rsidRPr="00AF47CB">
              <w:rPr>
                <w:rFonts w:cs="Arial"/>
                <w:b/>
                <w:bCs/>
                <w:i/>
                <w:iCs/>
                <w:u w:val="single"/>
              </w:rPr>
              <w:t xml:space="preserve"> II. POLOLETÍ</w:t>
            </w:r>
          </w:p>
        </w:tc>
        <w:tc>
          <w:tcPr>
            <w:tcW w:w="2180" w:type="dxa"/>
            <w:tcBorders>
              <w:top w:val="nil"/>
              <w:left w:val="nil"/>
              <w:bottom w:val="nil"/>
              <w:right w:val="single" w:sz="8" w:space="0" w:color="auto"/>
            </w:tcBorders>
            <w:shd w:val="clear" w:color="auto" w:fill="auto"/>
            <w:vAlign w:val="center"/>
            <w:hideMark/>
          </w:tcPr>
          <w:p w14:paraId="37AD15D0"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062A93E6" w14:textId="77777777" w:rsidR="004A64F8" w:rsidRPr="00AF47CB" w:rsidRDefault="004A64F8" w:rsidP="003C5408">
            <w:pPr>
              <w:jc w:val="center"/>
              <w:rPr>
                <w:rFonts w:cs="Arial"/>
                <w:b/>
                <w:bCs/>
              </w:rPr>
            </w:pPr>
            <w:r w:rsidRPr="00AF47CB">
              <w:rPr>
                <w:rFonts w:cs="Arial"/>
                <w:b/>
                <w:bCs/>
              </w:rPr>
              <w:t> </w:t>
            </w:r>
          </w:p>
        </w:tc>
        <w:tc>
          <w:tcPr>
            <w:tcW w:w="2629" w:type="dxa"/>
            <w:tcBorders>
              <w:top w:val="nil"/>
              <w:left w:val="single" w:sz="8" w:space="0" w:color="auto"/>
              <w:bottom w:val="nil"/>
              <w:right w:val="single" w:sz="8" w:space="0" w:color="auto"/>
            </w:tcBorders>
            <w:shd w:val="clear" w:color="auto" w:fill="auto"/>
            <w:vAlign w:val="center"/>
            <w:hideMark/>
          </w:tcPr>
          <w:p w14:paraId="2A788F09" w14:textId="77777777" w:rsidR="004A64F8" w:rsidRPr="00AF47CB" w:rsidRDefault="004A64F8" w:rsidP="003C5408">
            <w:pPr>
              <w:rPr>
                <w:rFonts w:cs="Arial"/>
              </w:rPr>
            </w:pPr>
            <w:r w:rsidRPr="00AF47CB">
              <w:rPr>
                <w:rFonts w:cs="Arial"/>
              </w:rPr>
              <w:t>Mezipředmětové vztahy:</w:t>
            </w:r>
          </w:p>
        </w:tc>
      </w:tr>
      <w:tr w:rsidR="004A64F8" w:rsidRPr="00AF47CB" w14:paraId="23127282" w14:textId="77777777" w:rsidTr="003C5408">
        <w:trPr>
          <w:trHeight w:val="300"/>
          <w:jc w:val="center"/>
        </w:trPr>
        <w:tc>
          <w:tcPr>
            <w:tcW w:w="4280" w:type="dxa"/>
            <w:tcBorders>
              <w:top w:val="nil"/>
              <w:left w:val="single" w:sz="8" w:space="0" w:color="auto"/>
              <w:bottom w:val="nil"/>
              <w:right w:val="single" w:sz="8" w:space="0" w:color="auto"/>
            </w:tcBorders>
            <w:shd w:val="clear" w:color="auto" w:fill="auto"/>
            <w:vAlign w:val="center"/>
            <w:hideMark/>
          </w:tcPr>
          <w:p w14:paraId="13469188" w14:textId="77777777" w:rsidR="004A64F8" w:rsidRPr="00AF47CB" w:rsidRDefault="004A64F8" w:rsidP="003C5408">
            <w:pPr>
              <w:rPr>
                <w:rFonts w:cs="Arial"/>
                <w:b/>
                <w:bCs/>
              </w:rPr>
            </w:pPr>
            <w:r w:rsidRPr="00AF47CB">
              <w:rPr>
                <w:rFonts w:cs="Arial"/>
                <w:b/>
                <w:bCs/>
              </w:rPr>
              <w:t>Tematické celky</w:t>
            </w:r>
          </w:p>
        </w:tc>
        <w:tc>
          <w:tcPr>
            <w:tcW w:w="2180" w:type="dxa"/>
            <w:tcBorders>
              <w:top w:val="nil"/>
              <w:left w:val="nil"/>
              <w:bottom w:val="nil"/>
              <w:right w:val="single" w:sz="8" w:space="0" w:color="auto"/>
            </w:tcBorders>
            <w:shd w:val="clear" w:color="auto" w:fill="auto"/>
            <w:vAlign w:val="center"/>
            <w:hideMark/>
          </w:tcPr>
          <w:p w14:paraId="1549CDB9" w14:textId="77777777" w:rsidR="004A64F8" w:rsidRPr="00AF47CB" w:rsidRDefault="004A64F8" w:rsidP="003C5408">
            <w:pPr>
              <w:rPr>
                <w:rFonts w:cs="Arial"/>
              </w:rPr>
            </w:pPr>
            <w:r w:rsidRPr="00AF47CB">
              <w:rPr>
                <w:rFonts w:cs="Arial"/>
              </w:rPr>
              <w:t>I. 1-6,  II. 1-6,  III. 1-5</w:t>
            </w:r>
          </w:p>
        </w:tc>
        <w:tc>
          <w:tcPr>
            <w:tcW w:w="1040" w:type="dxa"/>
            <w:tcBorders>
              <w:top w:val="nil"/>
              <w:left w:val="nil"/>
              <w:bottom w:val="nil"/>
              <w:right w:val="nil"/>
            </w:tcBorders>
            <w:shd w:val="clear" w:color="auto" w:fill="auto"/>
            <w:vAlign w:val="center"/>
            <w:hideMark/>
          </w:tcPr>
          <w:p w14:paraId="4B65F857" w14:textId="77777777" w:rsidR="004A64F8" w:rsidRPr="00AF47CB" w:rsidRDefault="004A64F8" w:rsidP="003C5408">
            <w:pPr>
              <w:jc w:val="center"/>
              <w:rPr>
                <w:rFonts w:cs="Arial"/>
                <w:b/>
                <w:bCs/>
              </w:rPr>
            </w:pPr>
            <w:r w:rsidRPr="00AF47CB">
              <w:rPr>
                <w:rFonts w:cs="Arial"/>
                <w:b/>
                <w:bCs/>
              </w:rPr>
              <w:t>17</w:t>
            </w:r>
          </w:p>
        </w:tc>
        <w:tc>
          <w:tcPr>
            <w:tcW w:w="2629" w:type="dxa"/>
            <w:tcBorders>
              <w:top w:val="nil"/>
              <w:left w:val="single" w:sz="8" w:space="0" w:color="auto"/>
              <w:bottom w:val="nil"/>
              <w:right w:val="single" w:sz="8" w:space="0" w:color="auto"/>
            </w:tcBorders>
            <w:shd w:val="clear" w:color="auto" w:fill="auto"/>
            <w:vAlign w:val="bottom"/>
            <w:hideMark/>
          </w:tcPr>
          <w:p w14:paraId="21F4FC0C" w14:textId="77777777" w:rsidR="004A64F8" w:rsidRDefault="004A64F8" w:rsidP="003C5408">
            <w:pPr>
              <w:rPr>
                <w:rFonts w:cs="Arial"/>
              </w:rPr>
            </w:pPr>
            <w:r w:rsidRPr="00AF47CB">
              <w:rPr>
                <w:rFonts w:cs="Arial"/>
              </w:rPr>
              <w:t>ZSV, MKV, Z, B, INF aj.</w:t>
            </w:r>
          </w:p>
          <w:p w14:paraId="4E76150D" w14:textId="77777777" w:rsidR="004A64F8" w:rsidRPr="00AF47CB" w:rsidRDefault="004A64F8" w:rsidP="003C5408">
            <w:pPr>
              <w:rPr>
                <w:rFonts w:cs="Arial"/>
              </w:rPr>
            </w:pPr>
          </w:p>
        </w:tc>
      </w:tr>
      <w:tr w:rsidR="004A64F8" w:rsidRPr="00AF47CB" w14:paraId="102422E3" w14:textId="77777777" w:rsidTr="003C5408">
        <w:trPr>
          <w:trHeight w:val="300"/>
          <w:jc w:val="center"/>
        </w:trPr>
        <w:tc>
          <w:tcPr>
            <w:tcW w:w="4280" w:type="dxa"/>
            <w:tcBorders>
              <w:top w:val="nil"/>
              <w:left w:val="single" w:sz="8" w:space="0" w:color="auto"/>
              <w:bottom w:val="nil"/>
              <w:right w:val="single" w:sz="8" w:space="0" w:color="auto"/>
            </w:tcBorders>
            <w:shd w:val="clear" w:color="auto" w:fill="auto"/>
            <w:vAlign w:val="center"/>
            <w:hideMark/>
          </w:tcPr>
          <w:p w14:paraId="15BFB674" w14:textId="36252923" w:rsidR="004A64F8" w:rsidRPr="00AF47CB" w:rsidRDefault="000B7695" w:rsidP="003C5408">
            <w:pPr>
              <w:rPr>
                <w:rFonts w:cs="Arial"/>
              </w:rPr>
            </w:pPr>
            <w:r>
              <w:rPr>
                <w:rFonts w:cs="Arial"/>
              </w:rPr>
              <w:t>Životopis, plány do budoucna, výběr povolání</w:t>
            </w:r>
          </w:p>
        </w:tc>
        <w:tc>
          <w:tcPr>
            <w:tcW w:w="2180" w:type="dxa"/>
            <w:tcBorders>
              <w:top w:val="nil"/>
              <w:left w:val="nil"/>
              <w:bottom w:val="nil"/>
              <w:right w:val="single" w:sz="8" w:space="0" w:color="auto"/>
            </w:tcBorders>
            <w:shd w:val="clear" w:color="auto" w:fill="auto"/>
            <w:vAlign w:val="center"/>
            <w:hideMark/>
          </w:tcPr>
          <w:p w14:paraId="76C72FB8" w14:textId="77777777" w:rsidR="004A64F8" w:rsidRPr="00AF47CB" w:rsidRDefault="004A64F8" w:rsidP="003C5408">
            <w:pPr>
              <w:rPr>
                <w:rFonts w:cs="Arial"/>
              </w:rPr>
            </w:pPr>
            <w:r w:rsidRPr="00AF47CB">
              <w:rPr>
                <w:rFonts w:cs="Arial"/>
              </w:rPr>
              <w:t>IV. 1-3</w:t>
            </w:r>
          </w:p>
        </w:tc>
        <w:tc>
          <w:tcPr>
            <w:tcW w:w="1040" w:type="dxa"/>
            <w:tcBorders>
              <w:top w:val="nil"/>
              <w:left w:val="nil"/>
              <w:bottom w:val="nil"/>
              <w:right w:val="nil"/>
            </w:tcBorders>
            <w:shd w:val="clear" w:color="auto" w:fill="auto"/>
            <w:vAlign w:val="center"/>
            <w:hideMark/>
          </w:tcPr>
          <w:p w14:paraId="527E8CCB" w14:textId="27303F5C" w:rsidR="004A64F8" w:rsidRPr="00AF47CB" w:rsidRDefault="000B7695" w:rsidP="003C5408">
            <w:pPr>
              <w:jc w:val="center"/>
              <w:rPr>
                <w:rFonts w:cs="Arial"/>
              </w:rPr>
            </w:pPr>
            <w:r>
              <w:rPr>
                <w:rFonts w:cs="Arial"/>
              </w:rPr>
              <w:t>9</w:t>
            </w:r>
          </w:p>
        </w:tc>
        <w:tc>
          <w:tcPr>
            <w:tcW w:w="2629" w:type="dxa"/>
            <w:tcBorders>
              <w:top w:val="nil"/>
              <w:left w:val="single" w:sz="8" w:space="0" w:color="auto"/>
              <w:bottom w:val="nil"/>
              <w:right w:val="single" w:sz="8" w:space="0" w:color="auto"/>
            </w:tcBorders>
            <w:shd w:val="clear" w:color="auto" w:fill="auto"/>
            <w:vAlign w:val="center"/>
            <w:hideMark/>
          </w:tcPr>
          <w:p w14:paraId="5BEC37C3" w14:textId="77777777" w:rsidR="004A64F8" w:rsidRPr="00AF47CB" w:rsidRDefault="004A64F8" w:rsidP="003C5408">
            <w:pPr>
              <w:rPr>
                <w:rFonts w:cs="Arial"/>
              </w:rPr>
            </w:pPr>
            <w:r w:rsidRPr="002B2E02">
              <w:rPr>
                <w:rFonts w:cs="Arial"/>
              </w:rPr>
              <w:t xml:space="preserve">Ve všech tématech je vytvářen vztah k </w:t>
            </w:r>
            <w:proofErr w:type="spellStart"/>
            <w:r w:rsidRPr="002B2E02">
              <w:rPr>
                <w:rFonts w:cs="Arial"/>
              </w:rPr>
              <w:t>multilingvním</w:t>
            </w:r>
            <w:proofErr w:type="spellEnd"/>
            <w:r w:rsidRPr="002B2E02">
              <w:rPr>
                <w:rFonts w:cs="Arial"/>
              </w:rPr>
              <w:t xml:space="preserve"> situacím a ke spolupráci mezi lidmi z různého kulturního prostředí.</w:t>
            </w:r>
          </w:p>
        </w:tc>
      </w:tr>
      <w:tr w:rsidR="004A64F8" w:rsidRPr="00AF47CB" w14:paraId="4C185D9D" w14:textId="77777777" w:rsidTr="003C5408">
        <w:trPr>
          <w:trHeight w:val="300"/>
          <w:jc w:val="center"/>
        </w:trPr>
        <w:tc>
          <w:tcPr>
            <w:tcW w:w="4280" w:type="dxa"/>
            <w:tcBorders>
              <w:top w:val="nil"/>
              <w:left w:val="single" w:sz="8" w:space="0" w:color="auto"/>
              <w:bottom w:val="nil"/>
              <w:right w:val="single" w:sz="8" w:space="0" w:color="auto"/>
            </w:tcBorders>
            <w:shd w:val="clear" w:color="auto" w:fill="auto"/>
            <w:vAlign w:val="center"/>
            <w:hideMark/>
          </w:tcPr>
          <w:p w14:paraId="555B1948" w14:textId="1AC646C5" w:rsidR="004A64F8" w:rsidRPr="00AF47CB" w:rsidRDefault="004A64F8" w:rsidP="003C5408">
            <w:pPr>
              <w:rPr>
                <w:rFonts w:cs="Arial"/>
              </w:rPr>
            </w:pPr>
          </w:p>
        </w:tc>
        <w:tc>
          <w:tcPr>
            <w:tcW w:w="2180" w:type="dxa"/>
            <w:tcBorders>
              <w:top w:val="nil"/>
              <w:left w:val="nil"/>
              <w:bottom w:val="nil"/>
              <w:right w:val="single" w:sz="8" w:space="0" w:color="auto"/>
            </w:tcBorders>
            <w:shd w:val="clear" w:color="auto" w:fill="auto"/>
            <w:vAlign w:val="center"/>
            <w:hideMark/>
          </w:tcPr>
          <w:p w14:paraId="22E5CF8D"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65581961" w14:textId="00FB65F9" w:rsidR="004A64F8" w:rsidRPr="00AF47CB" w:rsidRDefault="004A64F8" w:rsidP="003C5408">
            <w:pPr>
              <w:jc w:val="center"/>
              <w:rPr>
                <w:rFonts w:cs="Arial"/>
              </w:rPr>
            </w:pPr>
          </w:p>
        </w:tc>
        <w:tc>
          <w:tcPr>
            <w:tcW w:w="2629" w:type="dxa"/>
            <w:tcBorders>
              <w:top w:val="nil"/>
              <w:left w:val="single" w:sz="8" w:space="0" w:color="auto"/>
              <w:bottom w:val="nil"/>
              <w:right w:val="single" w:sz="8" w:space="0" w:color="auto"/>
            </w:tcBorders>
            <w:shd w:val="clear" w:color="auto" w:fill="auto"/>
            <w:noWrap/>
            <w:vAlign w:val="bottom"/>
            <w:hideMark/>
          </w:tcPr>
          <w:p w14:paraId="7FD2912D" w14:textId="77777777" w:rsidR="004A64F8" w:rsidRPr="00AF47CB" w:rsidRDefault="004A64F8" w:rsidP="003C5408">
            <w:pPr>
              <w:rPr>
                <w:rFonts w:cs="Arial"/>
              </w:rPr>
            </w:pPr>
            <w:r w:rsidRPr="00AF47CB">
              <w:rPr>
                <w:rFonts w:cs="Arial"/>
              </w:rPr>
              <w:t> </w:t>
            </w:r>
          </w:p>
        </w:tc>
      </w:tr>
      <w:tr w:rsidR="004A64F8" w:rsidRPr="00AF47CB" w14:paraId="12202D2F" w14:textId="77777777" w:rsidTr="003C5408">
        <w:trPr>
          <w:trHeight w:val="315"/>
          <w:jc w:val="center"/>
        </w:trPr>
        <w:tc>
          <w:tcPr>
            <w:tcW w:w="4280" w:type="dxa"/>
            <w:tcBorders>
              <w:top w:val="nil"/>
              <w:left w:val="single" w:sz="8" w:space="0" w:color="auto"/>
              <w:bottom w:val="single" w:sz="8" w:space="0" w:color="auto"/>
              <w:right w:val="single" w:sz="8" w:space="0" w:color="auto"/>
            </w:tcBorders>
            <w:shd w:val="clear" w:color="auto" w:fill="auto"/>
            <w:vAlign w:val="center"/>
            <w:hideMark/>
          </w:tcPr>
          <w:p w14:paraId="5DCC2A06" w14:textId="77777777" w:rsidR="004A64F8" w:rsidRPr="00AF47CB" w:rsidRDefault="004A64F8" w:rsidP="003C5408">
            <w:pPr>
              <w:rPr>
                <w:rFonts w:cs="Arial"/>
              </w:rPr>
            </w:pPr>
            <w:r w:rsidRPr="00AF47CB">
              <w:rPr>
                <w:rFonts w:cs="Arial"/>
              </w:rPr>
              <w:t>Německo, Berlín</w:t>
            </w:r>
          </w:p>
        </w:tc>
        <w:tc>
          <w:tcPr>
            <w:tcW w:w="2180" w:type="dxa"/>
            <w:tcBorders>
              <w:top w:val="nil"/>
              <w:left w:val="nil"/>
              <w:bottom w:val="single" w:sz="8" w:space="0" w:color="auto"/>
              <w:right w:val="single" w:sz="8" w:space="0" w:color="auto"/>
            </w:tcBorders>
            <w:shd w:val="clear" w:color="auto" w:fill="auto"/>
            <w:vAlign w:val="center"/>
            <w:hideMark/>
          </w:tcPr>
          <w:p w14:paraId="7C7507C9" w14:textId="77777777" w:rsidR="004A64F8" w:rsidRPr="00AF47CB" w:rsidRDefault="004A64F8" w:rsidP="003C5408">
            <w:pPr>
              <w:rPr>
                <w:rFonts w:cs="Arial"/>
              </w:rPr>
            </w:pPr>
            <w:r w:rsidRPr="00AF47CB">
              <w:rPr>
                <w:rFonts w:cs="Arial"/>
              </w:rPr>
              <w:t> </w:t>
            </w:r>
          </w:p>
        </w:tc>
        <w:tc>
          <w:tcPr>
            <w:tcW w:w="1040" w:type="dxa"/>
            <w:tcBorders>
              <w:top w:val="nil"/>
              <w:left w:val="nil"/>
              <w:bottom w:val="single" w:sz="8" w:space="0" w:color="auto"/>
              <w:right w:val="nil"/>
            </w:tcBorders>
            <w:shd w:val="clear" w:color="auto" w:fill="auto"/>
            <w:vAlign w:val="center"/>
            <w:hideMark/>
          </w:tcPr>
          <w:p w14:paraId="30B8A188" w14:textId="1FE1279B" w:rsidR="004A64F8" w:rsidRPr="00AF47CB" w:rsidRDefault="000B7695" w:rsidP="003C5408">
            <w:pPr>
              <w:jc w:val="center"/>
              <w:rPr>
                <w:rFonts w:cs="Arial"/>
              </w:rPr>
            </w:pPr>
            <w:r>
              <w:rPr>
                <w:rFonts w:cs="Arial"/>
              </w:rPr>
              <w:t>8</w:t>
            </w:r>
          </w:p>
        </w:tc>
        <w:tc>
          <w:tcPr>
            <w:tcW w:w="2629" w:type="dxa"/>
            <w:tcBorders>
              <w:top w:val="nil"/>
              <w:left w:val="single" w:sz="8" w:space="0" w:color="auto"/>
              <w:bottom w:val="single" w:sz="8" w:space="0" w:color="auto"/>
              <w:right w:val="single" w:sz="8" w:space="0" w:color="auto"/>
            </w:tcBorders>
            <w:shd w:val="clear" w:color="auto" w:fill="auto"/>
            <w:vAlign w:val="center"/>
            <w:hideMark/>
          </w:tcPr>
          <w:p w14:paraId="3619AD75" w14:textId="77777777" w:rsidR="004A64F8" w:rsidRPr="00AF47CB" w:rsidRDefault="004A64F8" w:rsidP="003C5408">
            <w:pPr>
              <w:rPr>
                <w:rFonts w:cs="Arial"/>
              </w:rPr>
            </w:pPr>
            <w:r w:rsidRPr="00AF47CB">
              <w:rPr>
                <w:rFonts w:cs="Arial"/>
              </w:rPr>
              <w:t> </w:t>
            </w:r>
          </w:p>
        </w:tc>
      </w:tr>
    </w:tbl>
    <w:p w14:paraId="77722915" w14:textId="77777777" w:rsidR="004A64F8" w:rsidRDefault="004A64F8" w:rsidP="004A64F8">
      <w:pPr>
        <w:tabs>
          <w:tab w:val="num" w:pos="0"/>
        </w:tabs>
        <w:rPr>
          <w:b/>
          <w:sz w:val="28"/>
        </w:rPr>
      </w:pPr>
    </w:p>
    <w:p w14:paraId="719EEFA1" w14:textId="77777777" w:rsidR="004A64F8" w:rsidRDefault="004A64F8" w:rsidP="004A64F8">
      <w:pPr>
        <w:tabs>
          <w:tab w:val="num" w:pos="0"/>
        </w:tabs>
        <w:rPr>
          <w:b/>
          <w:sz w:val="28"/>
        </w:rPr>
      </w:pPr>
    </w:p>
    <w:p w14:paraId="2B7F1493" w14:textId="77777777" w:rsidR="000B7695" w:rsidRDefault="000B7695" w:rsidP="004A64F8">
      <w:pPr>
        <w:tabs>
          <w:tab w:val="num" w:pos="0"/>
        </w:tabs>
        <w:rPr>
          <w:b/>
          <w:sz w:val="28"/>
        </w:rPr>
      </w:pPr>
    </w:p>
    <w:p w14:paraId="449BABC3" w14:textId="6169CC1E" w:rsidR="004A64F8" w:rsidRPr="00741287" w:rsidRDefault="00741287" w:rsidP="00741287">
      <w:pPr>
        <w:tabs>
          <w:tab w:val="num" w:pos="0"/>
        </w:tabs>
        <w:rPr>
          <w:rFonts w:cs="Arial"/>
          <w:b/>
          <w:sz w:val="28"/>
          <w:szCs w:val="28"/>
        </w:rPr>
      </w:pPr>
      <w:r>
        <w:rPr>
          <w:rFonts w:cs="Arial"/>
          <w:b/>
          <w:sz w:val="28"/>
          <w:szCs w:val="28"/>
        </w:rPr>
        <w:t xml:space="preserve">SEPTIMA </w:t>
      </w:r>
    </w:p>
    <w:p w14:paraId="171B22D4" w14:textId="6678D435" w:rsidR="004A64F8" w:rsidRPr="008600EE" w:rsidRDefault="004A64F8" w:rsidP="004A64F8">
      <w:pPr>
        <w:tabs>
          <w:tab w:val="num" w:pos="0"/>
          <w:tab w:val="left" w:pos="900"/>
        </w:tabs>
        <w:autoSpaceDE w:val="0"/>
        <w:autoSpaceDN w:val="0"/>
        <w:adjustRightInd w:val="0"/>
        <w:rPr>
          <w:b/>
        </w:rPr>
      </w:pPr>
      <w:r w:rsidRPr="008600EE">
        <w:rPr>
          <w:b/>
        </w:rPr>
        <w:t>Školní očekávané výstupy</w:t>
      </w:r>
    </w:p>
    <w:p w14:paraId="0713D4D1" w14:textId="77777777" w:rsidR="004A64F8" w:rsidRPr="008600EE" w:rsidRDefault="004A64F8" w:rsidP="004A64F8">
      <w:pPr>
        <w:tabs>
          <w:tab w:val="num" w:pos="0"/>
          <w:tab w:val="left" w:pos="900"/>
        </w:tabs>
        <w:autoSpaceDE w:val="0"/>
        <w:autoSpaceDN w:val="0"/>
        <w:adjustRightInd w:val="0"/>
        <w:rPr>
          <w:b/>
        </w:rPr>
      </w:pPr>
      <w:r w:rsidRPr="008600EE">
        <w:rPr>
          <w:b/>
        </w:rPr>
        <w:t>Žák:</w:t>
      </w:r>
    </w:p>
    <w:p w14:paraId="1ED81970" w14:textId="77777777" w:rsidR="004A64F8" w:rsidRPr="008600EE" w:rsidRDefault="004A64F8" w:rsidP="004A64F8">
      <w:pPr>
        <w:pStyle w:val="Vstupy"/>
        <w:numPr>
          <w:ilvl w:val="0"/>
          <w:numId w:val="17"/>
        </w:numPr>
        <w:tabs>
          <w:tab w:val="num" w:pos="284"/>
        </w:tabs>
      </w:pPr>
      <w:r w:rsidRPr="008600EE">
        <w:t>RECEPTIVNÍ ŘEČOVÉ DOVEDNOSTI</w:t>
      </w:r>
    </w:p>
    <w:p w14:paraId="6354AA6A" w14:textId="77777777" w:rsidR="004A64F8" w:rsidRPr="008600EE" w:rsidRDefault="004A64F8" w:rsidP="004A64F8">
      <w:pPr>
        <w:pStyle w:val="pododstavce"/>
        <w:tabs>
          <w:tab w:val="num" w:pos="284"/>
        </w:tabs>
        <w:ind w:left="284"/>
        <w:jc w:val="both"/>
        <w:rPr>
          <w:sz w:val="22"/>
        </w:rPr>
      </w:pPr>
      <w:r w:rsidRPr="008600EE">
        <w:rPr>
          <w:sz w:val="22"/>
        </w:rPr>
        <w:t>Zorientuje se v obtížnějších textech, vyhledá v nich hlavní i vedlejší informace.</w:t>
      </w:r>
    </w:p>
    <w:p w14:paraId="421A7E59" w14:textId="77777777" w:rsidR="004A64F8" w:rsidRPr="008600EE" w:rsidRDefault="004A64F8" w:rsidP="004A64F8">
      <w:pPr>
        <w:pStyle w:val="pododstavce"/>
        <w:tabs>
          <w:tab w:val="num" w:pos="284"/>
        </w:tabs>
        <w:ind w:left="284"/>
        <w:jc w:val="both"/>
        <w:rPr>
          <w:sz w:val="22"/>
        </w:rPr>
      </w:pPr>
      <w:r w:rsidRPr="008600EE">
        <w:rPr>
          <w:sz w:val="22"/>
        </w:rPr>
        <w:t>Porozumí hlavním myšlenkám autentického ústního projevu složitějšího obsahu na aktuální téma.</w:t>
      </w:r>
    </w:p>
    <w:p w14:paraId="0D6DEE02" w14:textId="77777777" w:rsidR="004A64F8" w:rsidRPr="008600EE" w:rsidRDefault="004A64F8" w:rsidP="004A64F8">
      <w:pPr>
        <w:pStyle w:val="pododstavce"/>
        <w:tabs>
          <w:tab w:val="num" w:pos="284"/>
        </w:tabs>
        <w:ind w:left="284"/>
        <w:jc w:val="both"/>
        <w:rPr>
          <w:sz w:val="22"/>
        </w:rPr>
      </w:pPr>
      <w:r w:rsidRPr="008600EE">
        <w:rPr>
          <w:sz w:val="22"/>
        </w:rPr>
        <w:t>Rozumí složitějším dialogům s tématy probíraných situací.</w:t>
      </w:r>
    </w:p>
    <w:p w14:paraId="4D5075C1" w14:textId="77777777" w:rsidR="004A64F8" w:rsidRPr="008600EE" w:rsidRDefault="004A64F8" w:rsidP="004A64F8">
      <w:pPr>
        <w:pStyle w:val="pododstavce"/>
        <w:tabs>
          <w:tab w:val="num" w:pos="284"/>
        </w:tabs>
        <w:ind w:left="284"/>
        <w:jc w:val="both"/>
        <w:rPr>
          <w:sz w:val="22"/>
        </w:rPr>
      </w:pPr>
      <w:r w:rsidRPr="008600EE">
        <w:rPr>
          <w:sz w:val="22"/>
        </w:rPr>
        <w:t>Seznamuje se s dalšími náročnějšími jazykovými prostředky (fráze a gramatické konstrukce).</w:t>
      </w:r>
    </w:p>
    <w:p w14:paraId="22C23B57" w14:textId="77777777" w:rsidR="004A64F8" w:rsidRPr="008600EE" w:rsidRDefault="004A64F8" w:rsidP="004A64F8">
      <w:pPr>
        <w:pStyle w:val="pododstavce"/>
        <w:tabs>
          <w:tab w:val="num" w:pos="284"/>
        </w:tabs>
        <w:ind w:left="284"/>
        <w:jc w:val="both"/>
        <w:rPr>
          <w:sz w:val="22"/>
        </w:rPr>
      </w:pPr>
      <w:r w:rsidRPr="008600EE">
        <w:rPr>
          <w:sz w:val="22"/>
        </w:rPr>
        <w:t>Rozumí hlavnímu smyslu autentického projevu (film, divadlo), pokud je mu konverzace přizpůsobena.</w:t>
      </w:r>
    </w:p>
    <w:p w14:paraId="106B445C" w14:textId="77777777" w:rsidR="004A64F8" w:rsidRPr="008600EE" w:rsidRDefault="004A64F8" w:rsidP="004A64F8">
      <w:pPr>
        <w:pStyle w:val="pododstavce"/>
        <w:tabs>
          <w:tab w:val="num" w:pos="284"/>
        </w:tabs>
        <w:ind w:left="284"/>
        <w:jc w:val="both"/>
        <w:rPr>
          <w:sz w:val="22"/>
        </w:rPr>
      </w:pPr>
      <w:r w:rsidRPr="008600EE">
        <w:rPr>
          <w:sz w:val="22"/>
        </w:rPr>
        <w:t>Vyhledá a shromáždí informace z různých textů na běžné, konkrétní téma a pracuje se získanými informacemi.</w:t>
      </w:r>
    </w:p>
    <w:p w14:paraId="7E2A4965" w14:textId="77777777" w:rsidR="004A64F8" w:rsidRPr="008600EE" w:rsidRDefault="004A64F8" w:rsidP="004A64F8">
      <w:pPr>
        <w:pStyle w:val="pododstavce"/>
        <w:tabs>
          <w:tab w:val="num" w:pos="284"/>
        </w:tabs>
        <w:ind w:left="284"/>
        <w:jc w:val="both"/>
        <w:rPr>
          <w:sz w:val="22"/>
        </w:rPr>
      </w:pPr>
      <w:r w:rsidRPr="008600EE">
        <w:rPr>
          <w:sz w:val="22"/>
        </w:rPr>
        <w:t>Čte s porozuměním literaturu ve studovaném jazyce s ohraničeným počtem jazykových prostředků.</w:t>
      </w:r>
    </w:p>
    <w:p w14:paraId="374EAEF0" w14:textId="77777777" w:rsidR="004A64F8" w:rsidRPr="008600EE" w:rsidRDefault="004A64F8" w:rsidP="004A64F8">
      <w:pPr>
        <w:pStyle w:val="pododstavce"/>
        <w:tabs>
          <w:tab w:val="num" w:pos="284"/>
        </w:tabs>
        <w:ind w:left="284"/>
        <w:jc w:val="both"/>
        <w:rPr>
          <w:sz w:val="22"/>
        </w:rPr>
      </w:pPr>
      <w:r w:rsidRPr="008600EE">
        <w:rPr>
          <w:sz w:val="22"/>
        </w:rPr>
        <w:t xml:space="preserve">Používá dvojjazyčný slovník, vyhledá informaci nebo význam slova ve vhodném výkladovém a jiném slovníku. </w:t>
      </w:r>
    </w:p>
    <w:p w14:paraId="609A01C8" w14:textId="77777777" w:rsidR="004A64F8" w:rsidRPr="008600EE" w:rsidRDefault="004A64F8" w:rsidP="004A64F8">
      <w:pPr>
        <w:pStyle w:val="Vstupy"/>
        <w:tabs>
          <w:tab w:val="num" w:pos="0"/>
          <w:tab w:val="num" w:pos="284"/>
        </w:tabs>
        <w:ind w:left="0" w:firstLine="0"/>
        <w:jc w:val="both"/>
      </w:pPr>
      <w:r w:rsidRPr="008600EE">
        <w:t>PRODUKTIVNÍ ŘEČOVÉ DOVEDNOSTI</w:t>
      </w:r>
    </w:p>
    <w:p w14:paraId="0F433245" w14:textId="77777777" w:rsidR="004A64F8" w:rsidRPr="008600EE" w:rsidRDefault="004A64F8" w:rsidP="004A64F8">
      <w:pPr>
        <w:pStyle w:val="pododstavce"/>
        <w:tabs>
          <w:tab w:val="num" w:pos="284"/>
        </w:tabs>
        <w:ind w:left="284"/>
        <w:jc w:val="both"/>
        <w:rPr>
          <w:sz w:val="22"/>
        </w:rPr>
      </w:pPr>
      <w:r w:rsidRPr="008600EE">
        <w:rPr>
          <w:sz w:val="22"/>
        </w:rPr>
        <w:t>Srozumitelně reprodukuje přečtený nebo vyslechnutý, náročnější autentický text se slovní zásobou na probíraná témata.</w:t>
      </w:r>
    </w:p>
    <w:p w14:paraId="1FEC4807" w14:textId="77777777" w:rsidR="004A64F8" w:rsidRPr="008600EE" w:rsidRDefault="004A64F8" w:rsidP="004A64F8">
      <w:pPr>
        <w:pStyle w:val="pododstavce"/>
        <w:tabs>
          <w:tab w:val="num" w:pos="284"/>
        </w:tabs>
        <w:ind w:left="284"/>
        <w:jc w:val="both"/>
        <w:rPr>
          <w:sz w:val="22"/>
        </w:rPr>
      </w:pPr>
      <w:r w:rsidRPr="008600EE">
        <w:rPr>
          <w:sz w:val="22"/>
        </w:rPr>
        <w:t>Je schopen zodpovědět úkoly dané k jednoduché filmové ukázce.</w:t>
      </w:r>
    </w:p>
    <w:p w14:paraId="4693E88B" w14:textId="77777777" w:rsidR="004A64F8" w:rsidRPr="008600EE" w:rsidRDefault="004A64F8" w:rsidP="004A64F8">
      <w:pPr>
        <w:pStyle w:val="pododstavce"/>
        <w:tabs>
          <w:tab w:val="num" w:pos="284"/>
        </w:tabs>
        <w:ind w:left="284"/>
        <w:jc w:val="both"/>
        <w:rPr>
          <w:sz w:val="22"/>
        </w:rPr>
      </w:pPr>
      <w:r w:rsidRPr="008600EE">
        <w:rPr>
          <w:sz w:val="22"/>
        </w:rPr>
        <w:t xml:space="preserve">Sestaví složitější ústní i písemné sdělení týkající se situací souvisejících s probíranými tematickými okruhy. </w:t>
      </w:r>
    </w:p>
    <w:p w14:paraId="334CF896" w14:textId="77777777" w:rsidR="004A64F8" w:rsidRPr="008600EE" w:rsidRDefault="004A64F8" w:rsidP="004A64F8">
      <w:pPr>
        <w:pStyle w:val="pododstavce"/>
        <w:tabs>
          <w:tab w:val="num" w:pos="284"/>
        </w:tabs>
        <w:ind w:left="284"/>
        <w:jc w:val="both"/>
        <w:rPr>
          <w:sz w:val="22"/>
        </w:rPr>
      </w:pPr>
      <w:r w:rsidRPr="008600EE">
        <w:rPr>
          <w:sz w:val="22"/>
        </w:rPr>
        <w:t>Vyžádá složitější informaci.</w:t>
      </w:r>
    </w:p>
    <w:p w14:paraId="2AE94F09" w14:textId="77777777" w:rsidR="004A64F8" w:rsidRPr="008600EE" w:rsidRDefault="004A64F8" w:rsidP="004A64F8">
      <w:pPr>
        <w:pStyle w:val="pododstavce"/>
        <w:tabs>
          <w:tab w:val="num" w:pos="284"/>
        </w:tabs>
        <w:ind w:left="284"/>
        <w:jc w:val="both"/>
        <w:rPr>
          <w:sz w:val="22"/>
        </w:rPr>
      </w:pPr>
      <w:r w:rsidRPr="008600EE">
        <w:rPr>
          <w:sz w:val="22"/>
        </w:rPr>
        <w:t>Souvisle a bez přípravy hovoří o jednoduchých tématech, do kterých zařadí jednodušší fráze.</w:t>
      </w:r>
    </w:p>
    <w:p w14:paraId="5389DD1E" w14:textId="77777777" w:rsidR="004A64F8" w:rsidRPr="008600EE" w:rsidRDefault="004A64F8" w:rsidP="004A64F8">
      <w:pPr>
        <w:pStyle w:val="pododstavce"/>
        <w:tabs>
          <w:tab w:val="num" w:pos="284"/>
        </w:tabs>
        <w:ind w:left="284"/>
        <w:jc w:val="both"/>
        <w:rPr>
          <w:sz w:val="22"/>
        </w:rPr>
      </w:pPr>
      <w:r w:rsidRPr="008600EE">
        <w:rPr>
          <w:sz w:val="22"/>
        </w:rPr>
        <w:t xml:space="preserve">Bez problémů vypráví minulé události a používá základní výrazy pro vyjádření vztahů mezi větami. </w:t>
      </w:r>
    </w:p>
    <w:p w14:paraId="6AF4A15C" w14:textId="77777777" w:rsidR="004A64F8" w:rsidRPr="008600EE" w:rsidRDefault="004A64F8" w:rsidP="004A64F8">
      <w:pPr>
        <w:pStyle w:val="Vstupy"/>
        <w:tabs>
          <w:tab w:val="num" w:pos="0"/>
          <w:tab w:val="num" w:pos="284"/>
        </w:tabs>
        <w:ind w:left="0" w:firstLine="0"/>
        <w:jc w:val="both"/>
      </w:pPr>
      <w:r w:rsidRPr="008600EE">
        <w:t>INTERAKTIVNÍ ŘEČOVÉ DOVEDNOSTI</w:t>
      </w:r>
    </w:p>
    <w:p w14:paraId="45DF41FB" w14:textId="77777777" w:rsidR="004A64F8" w:rsidRPr="008600EE" w:rsidRDefault="004A64F8" w:rsidP="004A64F8">
      <w:pPr>
        <w:pStyle w:val="pododstavce"/>
        <w:tabs>
          <w:tab w:val="num" w:pos="284"/>
        </w:tabs>
        <w:ind w:left="284"/>
        <w:jc w:val="both"/>
        <w:rPr>
          <w:sz w:val="22"/>
        </w:rPr>
      </w:pPr>
      <w:r w:rsidRPr="008600EE">
        <w:rPr>
          <w:sz w:val="22"/>
        </w:rPr>
        <w:t>Vyjadřuje se téměř plynule bez větších fonetických chyb.</w:t>
      </w:r>
    </w:p>
    <w:p w14:paraId="20F301E4" w14:textId="77777777" w:rsidR="004A64F8" w:rsidRPr="008600EE" w:rsidRDefault="004A64F8" w:rsidP="004A64F8">
      <w:pPr>
        <w:pStyle w:val="pododstavce"/>
        <w:tabs>
          <w:tab w:val="num" w:pos="284"/>
        </w:tabs>
        <w:ind w:left="284"/>
        <w:jc w:val="both"/>
        <w:rPr>
          <w:sz w:val="22"/>
        </w:rPr>
      </w:pPr>
      <w:r w:rsidRPr="008600EE">
        <w:rPr>
          <w:sz w:val="22"/>
        </w:rPr>
        <w:t xml:space="preserve">Reaguje adekvátně při použití složitějších jazykových (gramatických a frazeologických) prostředků. </w:t>
      </w:r>
    </w:p>
    <w:p w14:paraId="259C5B26" w14:textId="77777777" w:rsidR="004A64F8" w:rsidRPr="008600EE" w:rsidRDefault="004A64F8" w:rsidP="004A64F8">
      <w:pPr>
        <w:pStyle w:val="pododstavce"/>
        <w:tabs>
          <w:tab w:val="num" w:pos="284"/>
        </w:tabs>
        <w:ind w:left="284"/>
        <w:jc w:val="both"/>
        <w:rPr>
          <w:sz w:val="22"/>
        </w:rPr>
      </w:pPr>
      <w:r w:rsidRPr="008600EE">
        <w:rPr>
          <w:sz w:val="22"/>
        </w:rPr>
        <w:t>Komunikuje s rodilými mluvčími na známé a blízké téma.</w:t>
      </w:r>
    </w:p>
    <w:p w14:paraId="7A619A0B" w14:textId="77777777" w:rsidR="004A64F8" w:rsidRPr="008600EE" w:rsidRDefault="004A64F8" w:rsidP="004A64F8">
      <w:pPr>
        <w:pStyle w:val="pododstavce"/>
        <w:tabs>
          <w:tab w:val="num" w:pos="284"/>
        </w:tabs>
        <w:ind w:left="284"/>
        <w:jc w:val="both"/>
        <w:rPr>
          <w:sz w:val="22"/>
        </w:rPr>
      </w:pPr>
      <w:r w:rsidRPr="008600EE">
        <w:rPr>
          <w:sz w:val="22"/>
        </w:rPr>
        <w:t xml:space="preserve">Písemně sestaví složitější sdělení. </w:t>
      </w:r>
    </w:p>
    <w:p w14:paraId="0D5F7EA7" w14:textId="77777777" w:rsidR="004A64F8" w:rsidRDefault="004A64F8" w:rsidP="004A64F8">
      <w:pPr>
        <w:pStyle w:val="pododstavce"/>
        <w:tabs>
          <w:tab w:val="num" w:pos="284"/>
        </w:tabs>
        <w:ind w:left="284"/>
        <w:jc w:val="both"/>
        <w:rPr>
          <w:sz w:val="22"/>
        </w:rPr>
      </w:pPr>
      <w:r w:rsidRPr="008600EE">
        <w:rPr>
          <w:sz w:val="22"/>
        </w:rPr>
        <w:t>Zapojí se do diskuze a přiměřeným způsobem obhájí svůj názor.</w:t>
      </w:r>
    </w:p>
    <w:p w14:paraId="238A7A74" w14:textId="77777777" w:rsidR="004A64F8" w:rsidRPr="00256A27" w:rsidRDefault="004A64F8" w:rsidP="004A64F8">
      <w:pPr>
        <w:pStyle w:val="Vstupy"/>
        <w:tabs>
          <w:tab w:val="num" w:pos="0"/>
          <w:tab w:val="num" w:pos="284"/>
        </w:tabs>
        <w:ind w:left="0" w:firstLine="0"/>
        <w:jc w:val="both"/>
      </w:pPr>
      <w:r>
        <w:t xml:space="preserve">průřezové téma </w:t>
      </w:r>
      <w:r w:rsidRPr="00256A27">
        <w:t>Multikulturní výchova</w:t>
      </w:r>
    </w:p>
    <w:p w14:paraId="128866F2" w14:textId="77777777" w:rsidR="004A64F8" w:rsidRPr="009B02FB" w:rsidRDefault="004A64F8" w:rsidP="004A64F8">
      <w:pPr>
        <w:pStyle w:val="pododstavce"/>
        <w:tabs>
          <w:tab w:val="num" w:pos="284"/>
          <w:tab w:val="num" w:pos="1440"/>
        </w:tabs>
        <w:ind w:left="284"/>
        <w:jc w:val="both"/>
        <w:rPr>
          <w:sz w:val="22"/>
        </w:rPr>
      </w:pPr>
      <w:r w:rsidRPr="009B02FB">
        <w:rPr>
          <w:sz w:val="22"/>
        </w:rPr>
        <w:t>Chápe význam studia cizích jazyků jako zdroj poznávání pro osobní život, celoživotní vzdělávání, pracovní aktivity, mezinárodní komunikaci a kooperaci.</w:t>
      </w:r>
    </w:p>
    <w:p w14:paraId="15E20B3D" w14:textId="77777777" w:rsidR="004A64F8" w:rsidRPr="009B02FB" w:rsidRDefault="004A64F8" w:rsidP="004A64F8">
      <w:pPr>
        <w:pStyle w:val="pododstavce"/>
        <w:tabs>
          <w:tab w:val="num" w:pos="284"/>
          <w:tab w:val="num" w:pos="1440"/>
        </w:tabs>
        <w:ind w:left="284"/>
        <w:jc w:val="both"/>
        <w:rPr>
          <w:sz w:val="22"/>
        </w:rPr>
      </w:pPr>
      <w:r w:rsidRPr="009B02FB">
        <w:rPr>
          <w:sz w:val="22"/>
        </w:rPr>
        <w:t>Získává prostřednictvím vzdělávání v cizích jazycích a dalších předmětech vědomosti, praktické dovednosti a přehled o sociokulturním prostředí jiné jazykové oblasti.</w:t>
      </w:r>
    </w:p>
    <w:p w14:paraId="1BD5D4EA" w14:textId="77777777" w:rsidR="004A64F8" w:rsidRPr="008600EE" w:rsidRDefault="004A64F8" w:rsidP="004A64F8">
      <w:pPr>
        <w:pStyle w:val="pododstavce"/>
        <w:tabs>
          <w:tab w:val="num" w:pos="284"/>
        </w:tabs>
        <w:ind w:left="284"/>
        <w:jc w:val="both"/>
        <w:rPr>
          <w:sz w:val="22"/>
        </w:rPr>
      </w:pPr>
      <w:r w:rsidRPr="009B02FB">
        <w:rPr>
          <w:sz w:val="22"/>
        </w:rPr>
        <w:t xml:space="preserve">Poznává jazykové zvláštnosti různých etnik v dnešním </w:t>
      </w:r>
      <w:proofErr w:type="spellStart"/>
      <w:r w:rsidRPr="009B02FB">
        <w:rPr>
          <w:sz w:val="22"/>
        </w:rPr>
        <w:t>multilingvním</w:t>
      </w:r>
      <w:proofErr w:type="spellEnd"/>
      <w:r w:rsidRPr="009B02FB">
        <w:rPr>
          <w:sz w:val="22"/>
        </w:rPr>
        <w:t xml:space="preserve"> a multikulturním světě.</w:t>
      </w:r>
    </w:p>
    <w:p w14:paraId="6ECA34E8" w14:textId="70676543" w:rsidR="004A64F8" w:rsidRDefault="004A64F8" w:rsidP="004A64F8">
      <w:pPr>
        <w:tabs>
          <w:tab w:val="num" w:pos="0"/>
        </w:tabs>
        <w:jc w:val="both"/>
        <w:rPr>
          <w:rFonts w:cs="Arial"/>
          <w:b/>
          <w:sz w:val="28"/>
          <w:szCs w:val="28"/>
        </w:rPr>
      </w:pPr>
    </w:p>
    <w:p w14:paraId="4F8C6453" w14:textId="77777777" w:rsidR="00741287" w:rsidRDefault="00741287" w:rsidP="004A64F8">
      <w:pPr>
        <w:tabs>
          <w:tab w:val="num" w:pos="0"/>
        </w:tabs>
        <w:jc w:val="both"/>
        <w:rPr>
          <w:rFonts w:cs="Arial"/>
          <w:b/>
          <w:sz w:val="28"/>
          <w:szCs w:val="28"/>
        </w:rPr>
      </w:pPr>
    </w:p>
    <w:p w14:paraId="694FE193" w14:textId="77777777" w:rsidR="00741287" w:rsidRDefault="00741287" w:rsidP="004A64F8">
      <w:pPr>
        <w:tabs>
          <w:tab w:val="num" w:pos="0"/>
        </w:tabs>
        <w:jc w:val="both"/>
        <w:rPr>
          <w:rFonts w:cs="Arial"/>
          <w:b/>
          <w:sz w:val="28"/>
          <w:szCs w:val="28"/>
        </w:rPr>
      </w:pPr>
    </w:p>
    <w:p w14:paraId="3082EE14" w14:textId="77777777" w:rsidR="00741287" w:rsidRDefault="00741287" w:rsidP="004A64F8">
      <w:pPr>
        <w:tabs>
          <w:tab w:val="num" w:pos="0"/>
        </w:tabs>
        <w:jc w:val="both"/>
        <w:rPr>
          <w:rFonts w:cs="Arial"/>
          <w:b/>
          <w:sz w:val="28"/>
          <w:szCs w:val="28"/>
        </w:rPr>
      </w:pPr>
    </w:p>
    <w:p w14:paraId="5E5C8B7C" w14:textId="388DBC70" w:rsidR="004A64F8" w:rsidRPr="008600EE" w:rsidRDefault="004A64F8" w:rsidP="004A64F8">
      <w:pPr>
        <w:tabs>
          <w:tab w:val="num" w:pos="0"/>
        </w:tabs>
        <w:jc w:val="both"/>
        <w:rPr>
          <w:rFonts w:cs="Arial"/>
          <w:b/>
          <w:sz w:val="28"/>
          <w:szCs w:val="28"/>
        </w:rPr>
      </w:pPr>
      <w:r>
        <w:rPr>
          <w:rFonts w:cs="Arial"/>
          <w:b/>
          <w:sz w:val="28"/>
          <w:szCs w:val="28"/>
        </w:rPr>
        <w:t>SEPTIMA</w:t>
      </w:r>
    </w:p>
    <w:p w14:paraId="1F6000C5" w14:textId="77777777" w:rsidR="004A64F8" w:rsidRDefault="004A64F8" w:rsidP="004A64F8">
      <w:pPr>
        <w:tabs>
          <w:tab w:val="num" w:pos="0"/>
        </w:tabs>
        <w:rPr>
          <w:rFonts w:ascii="Times New Roman" w:hAnsi="Times New Roman"/>
          <w:sz w:val="20"/>
          <w:szCs w:val="20"/>
        </w:rPr>
      </w:pPr>
      <w:r>
        <w:fldChar w:fldCharType="begin"/>
      </w:r>
      <w:r>
        <w:instrText xml:space="preserve"> LINK Excel.Sheet.12 G:\\DOKUMENTY\\ŠVP\\ŠVP_G2_2015\\TabulkyG2\\NK1.xlsx Septima!R3C1:R9C4 \a \f 4 \h </w:instrText>
      </w:r>
      <w:r>
        <w:fldChar w:fldCharType="separate"/>
      </w:r>
    </w:p>
    <w:p w14:paraId="410A4E8C" w14:textId="77777777" w:rsidR="004A64F8" w:rsidRDefault="004A64F8" w:rsidP="004A64F8">
      <w:pPr>
        <w:tabs>
          <w:tab w:val="num" w:pos="0"/>
        </w:tabs>
        <w:rPr>
          <w:rFonts w:ascii="Times New Roman" w:hAnsi="Times New Roman"/>
          <w:sz w:val="20"/>
          <w:szCs w:val="20"/>
        </w:rPr>
      </w:pPr>
      <w:r>
        <w:rPr>
          <w:b/>
        </w:rPr>
        <w:fldChar w:fldCharType="end"/>
      </w:r>
      <w:r>
        <w:rPr>
          <w:b/>
        </w:rPr>
        <w:fldChar w:fldCharType="begin"/>
      </w:r>
      <w:r>
        <w:rPr>
          <w:b/>
        </w:rPr>
        <w:instrText xml:space="preserve"> LINK Excel.Sheet.12 G:\\DOKUMENTY\\ŠVP\\ŠVP_G2_2015\\TabulkyG2\\NK1.xlsx Septima!R13C1:R19C4 \a \f 4 \h  \* MERGEFORMAT </w:instrText>
      </w:r>
      <w:r>
        <w:rPr>
          <w:b/>
        </w:rPr>
        <w:fldChar w:fldCharType="separate"/>
      </w:r>
    </w:p>
    <w:tbl>
      <w:tblPr>
        <w:tblW w:w="10618" w:type="dxa"/>
        <w:jc w:val="center"/>
        <w:tblCellMar>
          <w:left w:w="70" w:type="dxa"/>
          <w:right w:w="70" w:type="dxa"/>
        </w:tblCellMar>
        <w:tblLook w:val="04A0" w:firstRow="1" w:lastRow="0" w:firstColumn="1" w:lastColumn="0" w:noHBand="0" w:noVBand="1"/>
      </w:tblPr>
      <w:tblGrid>
        <w:gridCol w:w="4280"/>
        <w:gridCol w:w="2180"/>
        <w:gridCol w:w="1040"/>
        <w:gridCol w:w="3118"/>
      </w:tblGrid>
      <w:tr w:rsidR="004A64F8" w:rsidRPr="00AF47CB" w14:paraId="50D5DA56" w14:textId="77777777" w:rsidTr="003C5408">
        <w:trPr>
          <w:trHeight w:val="585"/>
          <w:jc w:val="center"/>
        </w:trPr>
        <w:tc>
          <w:tcPr>
            <w:tcW w:w="4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74278D" w14:textId="77777777" w:rsidR="004A64F8" w:rsidRPr="00AF47CB" w:rsidRDefault="004A64F8" w:rsidP="003C5408">
            <w:pPr>
              <w:ind w:firstLineChars="200" w:firstLine="440"/>
              <w:rPr>
                <w:rFonts w:cs="Arial"/>
                <w:b/>
                <w:bCs/>
                <w:i/>
                <w:iCs/>
              </w:rPr>
            </w:pPr>
            <w:r w:rsidRPr="00AF47CB">
              <w:rPr>
                <w:rFonts w:cs="Arial"/>
                <w:b/>
                <w:bCs/>
                <w:i/>
                <w:iCs/>
              </w:rPr>
              <w:t>Učivo</w:t>
            </w:r>
          </w:p>
        </w:tc>
        <w:tc>
          <w:tcPr>
            <w:tcW w:w="2180" w:type="dxa"/>
            <w:tcBorders>
              <w:top w:val="single" w:sz="8" w:space="0" w:color="auto"/>
              <w:left w:val="nil"/>
              <w:bottom w:val="nil"/>
              <w:right w:val="single" w:sz="8" w:space="0" w:color="auto"/>
            </w:tcBorders>
            <w:shd w:val="clear" w:color="auto" w:fill="auto"/>
            <w:vAlign w:val="center"/>
            <w:hideMark/>
          </w:tcPr>
          <w:p w14:paraId="5A1E2C21" w14:textId="77777777" w:rsidR="004A64F8" w:rsidRPr="00AF47CB" w:rsidRDefault="004A64F8" w:rsidP="003C5408">
            <w:pPr>
              <w:jc w:val="center"/>
              <w:rPr>
                <w:rFonts w:cs="Arial"/>
                <w:b/>
                <w:bCs/>
                <w:i/>
                <w:iCs/>
              </w:rPr>
            </w:pPr>
            <w:r w:rsidRPr="00AF47CB">
              <w:rPr>
                <w:rFonts w:cs="Arial"/>
                <w:b/>
                <w:bCs/>
                <w:i/>
                <w:iCs/>
              </w:rPr>
              <w:t>Školní očekávané výstupy</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528FDB02" w14:textId="77777777" w:rsidR="004A64F8" w:rsidRPr="00AF47CB" w:rsidRDefault="004A64F8" w:rsidP="003C5408">
            <w:pPr>
              <w:jc w:val="center"/>
              <w:rPr>
                <w:rFonts w:cs="Arial"/>
                <w:b/>
                <w:bCs/>
                <w:i/>
                <w:iCs/>
              </w:rPr>
            </w:pPr>
            <w:r w:rsidRPr="00AF47CB">
              <w:rPr>
                <w:rFonts w:cs="Arial"/>
                <w:b/>
                <w:bCs/>
                <w:i/>
                <w:iCs/>
              </w:rPr>
              <w:t xml:space="preserve"> Počet hodin</w:t>
            </w:r>
          </w:p>
        </w:tc>
        <w:tc>
          <w:tcPr>
            <w:tcW w:w="3118" w:type="dxa"/>
            <w:tcBorders>
              <w:top w:val="single" w:sz="8" w:space="0" w:color="auto"/>
              <w:left w:val="nil"/>
              <w:bottom w:val="nil"/>
              <w:right w:val="single" w:sz="8" w:space="0" w:color="auto"/>
            </w:tcBorders>
            <w:shd w:val="clear" w:color="auto" w:fill="auto"/>
            <w:noWrap/>
            <w:vAlign w:val="center"/>
            <w:hideMark/>
          </w:tcPr>
          <w:p w14:paraId="73D1C094" w14:textId="77777777" w:rsidR="004A64F8" w:rsidRPr="00AF47CB" w:rsidRDefault="004A64F8" w:rsidP="003C5408">
            <w:pPr>
              <w:rPr>
                <w:rFonts w:cs="Arial"/>
                <w:b/>
                <w:bCs/>
                <w:i/>
                <w:iCs/>
              </w:rPr>
            </w:pPr>
            <w:r w:rsidRPr="00AF47CB">
              <w:rPr>
                <w:rFonts w:cs="Arial"/>
                <w:b/>
                <w:bCs/>
                <w:i/>
                <w:iCs/>
              </w:rPr>
              <w:t>Poznámky</w:t>
            </w:r>
          </w:p>
        </w:tc>
      </w:tr>
      <w:tr w:rsidR="004A64F8" w:rsidRPr="00AF47CB" w14:paraId="72B3C17A"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3725F6BA" w14:textId="77777777" w:rsidR="004A64F8" w:rsidRPr="00AF47CB" w:rsidRDefault="004A64F8" w:rsidP="003C5408">
            <w:pPr>
              <w:rPr>
                <w:rFonts w:cs="Arial"/>
                <w:b/>
                <w:bCs/>
                <w:i/>
                <w:iCs/>
                <w:u w:val="single"/>
              </w:rPr>
            </w:pPr>
            <w:r w:rsidRPr="00AF47CB">
              <w:rPr>
                <w:rFonts w:cs="Arial"/>
                <w:b/>
                <w:bCs/>
                <w:i/>
                <w:iCs/>
                <w:u w:val="single"/>
              </w:rPr>
              <w:t xml:space="preserve">I. POLOLETÍ </w:t>
            </w:r>
          </w:p>
        </w:tc>
        <w:tc>
          <w:tcPr>
            <w:tcW w:w="2180" w:type="dxa"/>
            <w:tcBorders>
              <w:top w:val="single" w:sz="8" w:space="0" w:color="auto"/>
              <w:left w:val="single" w:sz="8" w:space="0" w:color="auto"/>
              <w:bottom w:val="nil"/>
              <w:right w:val="single" w:sz="8" w:space="0" w:color="auto"/>
            </w:tcBorders>
            <w:shd w:val="clear" w:color="auto" w:fill="auto"/>
            <w:noWrap/>
            <w:vAlign w:val="bottom"/>
            <w:hideMark/>
          </w:tcPr>
          <w:p w14:paraId="4676FD1C" w14:textId="77777777" w:rsidR="004A64F8" w:rsidRPr="00AF47CB" w:rsidRDefault="004A64F8" w:rsidP="003C5408">
            <w:pPr>
              <w:rPr>
                <w:rFonts w:ascii="Calibri" w:hAnsi="Calibri"/>
              </w:rPr>
            </w:pPr>
            <w:r w:rsidRPr="00AF47CB">
              <w:rPr>
                <w:rFonts w:ascii="Calibri" w:hAnsi="Calibri"/>
              </w:rPr>
              <w:t> </w:t>
            </w:r>
          </w:p>
        </w:tc>
        <w:tc>
          <w:tcPr>
            <w:tcW w:w="1040" w:type="dxa"/>
            <w:tcBorders>
              <w:top w:val="nil"/>
              <w:left w:val="nil"/>
              <w:bottom w:val="nil"/>
              <w:right w:val="nil"/>
            </w:tcBorders>
            <w:shd w:val="clear" w:color="auto" w:fill="auto"/>
            <w:vAlign w:val="center"/>
            <w:hideMark/>
          </w:tcPr>
          <w:p w14:paraId="5DD8F635" w14:textId="77777777" w:rsidR="004A64F8" w:rsidRPr="00AF47CB" w:rsidRDefault="004A64F8" w:rsidP="003C5408">
            <w:pPr>
              <w:jc w:val="center"/>
              <w:rPr>
                <w:rFonts w:cs="Arial"/>
                <w:b/>
                <w:bCs/>
              </w:rPr>
            </w:pPr>
            <w:r w:rsidRPr="00AF47CB">
              <w:rPr>
                <w:rFonts w:cs="Arial"/>
                <w:b/>
                <w:bCs/>
              </w:rPr>
              <w:t>36</w:t>
            </w:r>
          </w:p>
        </w:tc>
        <w:tc>
          <w:tcPr>
            <w:tcW w:w="3118" w:type="dxa"/>
            <w:tcBorders>
              <w:top w:val="single" w:sz="8" w:space="0" w:color="auto"/>
              <w:left w:val="single" w:sz="8" w:space="0" w:color="auto"/>
              <w:bottom w:val="nil"/>
              <w:right w:val="single" w:sz="8" w:space="0" w:color="auto"/>
            </w:tcBorders>
            <w:shd w:val="clear" w:color="auto" w:fill="auto"/>
            <w:vAlign w:val="center"/>
            <w:hideMark/>
          </w:tcPr>
          <w:p w14:paraId="676A43B1" w14:textId="77777777" w:rsidR="004A64F8" w:rsidRPr="00AF47CB" w:rsidRDefault="004A64F8" w:rsidP="003C5408">
            <w:pPr>
              <w:rPr>
                <w:rFonts w:cs="Arial"/>
              </w:rPr>
            </w:pPr>
            <w:r w:rsidRPr="00AF47CB">
              <w:rPr>
                <w:rFonts w:cs="Arial"/>
              </w:rPr>
              <w:t xml:space="preserve">Každý tematický celek </w:t>
            </w:r>
          </w:p>
        </w:tc>
      </w:tr>
      <w:tr w:rsidR="004A64F8" w:rsidRPr="00AF47CB" w14:paraId="1C196C51" w14:textId="77777777" w:rsidTr="003C5408">
        <w:trPr>
          <w:trHeight w:val="570"/>
          <w:jc w:val="center"/>
        </w:trPr>
        <w:tc>
          <w:tcPr>
            <w:tcW w:w="4280" w:type="dxa"/>
            <w:tcBorders>
              <w:top w:val="nil"/>
              <w:left w:val="single" w:sz="8" w:space="0" w:color="auto"/>
              <w:bottom w:val="nil"/>
              <w:right w:val="nil"/>
            </w:tcBorders>
            <w:shd w:val="clear" w:color="auto" w:fill="auto"/>
            <w:vAlign w:val="center"/>
            <w:hideMark/>
          </w:tcPr>
          <w:p w14:paraId="75125FE6" w14:textId="77777777" w:rsidR="004A64F8" w:rsidRPr="00AF47CB" w:rsidRDefault="004A64F8" w:rsidP="003C5408">
            <w:pPr>
              <w:rPr>
                <w:rFonts w:cs="Arial"/>
                <w:b/>
                <w:bCs/>
              </w:rPr>
            </w:pPr>
            <w:r w:rsidRPr="00AF47CB">
              <w:rPr>
                <w:rFonts w:cs="Arial"/>
                <w:b/>
                <w:bCs/>
              </w:rPr>
              <w:t>Tematické celky</w:t>
            </w:r>
          </w:p>
        </w:tc>
        <w:tc>
          <w:tcPr>
            <w:tcW w:w="2180" w:type="dxa"/>
            <w:tcBorders>
              <w:top w:val="nil"/>
              <w:left w:val="single" w:sz="8" w:space="0" w:color="auto"/>
              <w:bottom w:val="nil"/>
              <w:right w:val="single" w:sz="8" w:space="0" w:color="auto"/>
            </w:tcBorders>
            <w:shd w:val="clear" w:color="auto" w:fill="auto"/>
            <w:vAlign w:val="center"/>
            <w:hideMark/>
          </w:tcPr>
          <w:p w14:paraId="5CF6010D" w14:textId="77777777" w:rsidR="004A64F8" w:rsidRPr="00AF47CB" w:rsidRDefault="004A64F8" w:rsidP="003C5408">
            <w:pPr>
              <w:rPr>
                <w:rFonts w:cs="Arial"/>
              </w:rPr>
            </w:pPr>
            <w:proofErr w:type="gramStart"/>
            <w:r w:rsidRPr="00AF47CB">
              <w:rPr>
                <w:rFonts w:cs="Arial"/>
              </w:rPr>
              <w:t>I.1-8, II</w:t>
            </w:r>
            <w:proofErr w:type="gramEnd"/>
            <w:r w:rsidRPr="00AF47CB">
              <w:rPr>
                <w:rFonts w:cs="Arial"/>
              </w:rPr>
              <w:t>.1-6, III.1-5, IV. 1-3</w:t>
            </w:r>
          </w:p>
        </w:tc>
        <w:tc>
          <w:tcPr>
            <w:tcW w:w="1040" w:type="dxa"/>
            <w:tcBorders>
              <w:top w:val="nil"/>
              <w:left w:val="nil"/>
              <w:bottom w:val="nil"/>
              <w:right w:val="nil"/>
            </w:tcBorders>
            <w:shd w:val="clear" w:color="auto" w:fill="auto"/>
            <w:vAlign w:val="center"/>
            <w:hideMark/>
          </w:tcPr>
          <w:p w14:paraId="64932B5C" w14:textId="77777777" w:rsidR="004A64F8" w:rsidRPr="00AF47CB" w:rsidRDefault="004A64F8" w:rsidP="003C5408">
            <w:pPr>
              <w:jc w:val="center"/>
              <w:rPr>
                <w:rFonts w:cs="Arial"/>
                <w:b/>
                <w:bCs/>
              </w:rPr>
            </w:pPr>
          </w:p>
        </w:tc>
        <w:tc>
          <w:tcPr>
            <w:tcW w:w="3118" w:type="dxa"/>
            <w:tcBorders>
              <w:top w:val="nil"/>
              <w:left w:val="single" w:sz="8" w:space="0" w:color="auto"/>
              <w:bottom w:val="nil"/>
              <w:right w:val="single" w:sz="8" w:space="0" w:color="auto"/>
            </w:tcBorders>
            <w:shd w:val="clear" w:color="auto" w:fill="auto"/>
            <w:vAlign w:val="center"/>
            <w:hideMark/>
          </w:tcPr>
          <w:p w14:paraId="7CF347E1" w14:textId="77777777" w:rsidR="004A64F8" w:rsidRPr="00AF47CB" w:rsidRDefault="004A64F8" w:rsidP="003C5408">
            <w:pPr>
              <w:rPr>
                <w:rFonts w:cs="Arial"/>
              </w:rPr>
            </w:pPr>
            <w:r w:rsidRPr="00AF47CB">
              <w:rPr>
                <w:rFonts w:cs="Arial"/>
              </w:rPr>
              <w:t xml:space="preserve">obsahuje v různém </w:t>
            </w:r>
          </w:p>
        </w:tc>
      </w:tr>
      <w:tr w:rsidR="004A64F8" w:rsidRPr="00AF47CB" w14:paraId="6BEF13BD"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165D105B" w14:textId="77777777" w:rsidR="004A64F8" w:rsidRPr="00AF47CB" w:rsidRDefault="004A64F8" w:rsidP="003C5408">
            <w:pPr>
              <w:rPr>
                <w:rFonts w:cs="Arial"/>
              </w:rPr>
            </w:pPr>
            <w:r w:rsidRPr="00AF47CB">
              <w:rPr>
                <w:rFonts w:cs="Arial"/>
              </w:rPr>
              <w:t>Nakupování</w:t>
            </w:r>
          </w:p>
        </w:tc>
        <w:tc>
          <w:tcPr>
            <w:tcW w:w="2180" w:type="dxa"/>
            <w:tcBorders>
              <w:top w:val="nil"/>
              <w:left w:val="single" w:sz="8" w:space="0" w:color="auto"/>
              <w:bottom w:val="nil"/>
              <w:right w:val="single" w:sz="8" w:space="0" w:color="auto"/>
            </w:tcBorders>
            <w:shd w:val="clear" w:color="auto" w:fill="auto"/>
            <w:vAlign w:val="center"/>
            <w:hideMark/>
          </w:tcPr>
          <w:p w14:paraId="0B493DFE"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13DBDEF7" w14:textId="77777777" w:rsidR="004A64F8" w:rsidRPr="00AF47CB" w:rsidRDefault="004A64F8" w:rsidP="003C5408">
            <w:pPr>
              <w:jc w:val="center"/>
              <w:rPr>
                <w:rFonts w:cs="Arial"/>
              </w:rPr>
            </w:pPr>
            <w:r w:rsidRPr="00AF47CB">
              <w:rPr>
                <w:rFonts w:cs="Arial"/>
              </w:rPr>
              <w:t>9</w:t>
            </w:r>
          </w:p>
        </w:tc>
        <w:tc>
          <w:tcPr>
            <w:tcW w:w="3118" w:type="dxa"/>
            <w:tcBorders>
              <w:top w:val="nil"/>
              <w:left w:val="single" w:sz="8" w:space="0" w:color="auto"/>
              <w:bottom w:val="nil"/>
              <w:right w:val="single" w:sz="8" w:space="0" w:color="auto"/>
            </w:tcBorders>
            <w:shd w:val="clear" w:color="auto" w:fill="auto"/>
            <w:vAlign w:val="center"/>
            <w:hideMark/>
          </w:tcPr>
          <w:p w14:paraId="75056B37" w14:textId="77777777" w:rsidR="004A64F8" w:rsidRPr="00AF47CB" w:rsidRDefault="004A64F8" w:rsidP="003C5408">
            <w:pPr>
              <w:rPr>
                <w:rFonts w:cs="Arial"/>
              </w:rPr>
            </w:pPr>
            <w:r w:rsidRPr="00AF47CB">
              <w:rPr>
                <w:rFonts w:cs="Arial"/>
              </w:rPr>
              <w:t xml:space="preserve">zastoupení všechny </w:t>
            </w:r>
          </w:p>
        </w:tc>
      </w:tr>
      <w:tr w:rsidR="004A64F8" w:rsidRPr="00AF47CB" w14:paraId="0FB2B6E1"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4DD5361E" w14:textId="77777777" w:rsidR="004A64F8" w:rsidRPr="00AF47CB" w:rsidRDefault="004A64F8" w:rsidP="003C5408">
            <w:pPr>
              <w:rPr>
                <w:rFonts w:cs="Arial"/>
              </w:rPr>
            </w:pPr>
            <w:r w:rsidRPr="00AF47CB">
              <w:rPr>
                <w:rFonts w:cs="Arial"/>
              </w:rPr>
              <w:t>Česká republika</w:t>
            </w:r>
          </w:p>
        </w:tc>
        <w:tc>
          <w:tcPr>
            <w:tcW w:w="2180" w:type="dxa"/>
            <w:tcBorders>
              <w:top w:val="nil"/>
              <w:left w:val="single" w:sz="8" w:space="0" w:color="auto"/>
              <w:bottom w:val="nil"/>
              <w:right w:val="single" w:sz="8" w:space="0" w:color="auto"/>
            </w:tcBorders>
            <w:shd w:val="clear" w:color="auto" w:fill="auto"/>
            <w:vAlign w:val="center"/>
            <w:hideMark/>
          </w:tcPr>
          <w:p w14:paraId="0789EB81"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511C55BB" w14:textId="77777777" w:rsidR="004A64F8" w:rsidRPr="00AF47CB" w:rsidRDefault="004A64F8" w:rsidP="003C5408">
            <w:pPr>
              <w:jc w:val="center"/>
              <w:rPr>
                <w:rFonts w:cs="Arial"/>
              </w:rPr>
            </w:pPr>
            <w:r w:rsidRPr="00AF47CB">
              <w:rPr>
                <w:rFonts w:cs="Arial"/>
              </w:rPr>
              <w:t>9</w:t>
            </w:r>
          </w:p>
        </w:tc>
        <w:tc>
          <w:tcPr>
            <w:tcW w:w="3118" w:type="dxa"/>
            <w:tcBorders>
              <w:top w:val="nil"/>
              <w:left w:val="single" w:sz="8" w:space="0" w:color="auto"/>
              <w:bottom w:val="nil"/>
              <w:right w:val="single" w:sz="8" w:space="0" w:color="auto"/>
            </w:tcBorders>
            <w:shd w:val="clear" w:color="auto" w:fill="auto"/>
            <w:vAlign w:val="center"/>
            <w:hideMark/>
          </w:tcPr>
          <w:p w14:paraId="4711C4AB" w14:textId="77777777" w:rsidR="004A64F8" w:rsidRPr="00AF47CB" w:rsidRDefault="004A64F8" w:rsidP="003C5408">
            <w:pPr>
              <w:rPr>
                <w:rFonts w:cs="Arial"/>
              </w:rPr>
            </w:pPr>
            <w:r w:rsidRPr="00AF47CB">
              <w:rPr>
                <w:rFonts w:cs="Arial"/>
              </w:rPr>
              <w:t>očekávané výstupy</w:t>
            </w:r>
          </w:p>
        </w:tc>
      </w:tr>
      <w:tr w:rsidR="004A64F8" w:rsidRPr="00AF47CB" w14:paraId="7847A37B"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561E98A6" w14:textId="77777777" w:rsidR="004A64F8" w:rsidRPr="00AF47CB" w:rsidRDefault="004A64F8" w:rsidP="003C5408">
            <w:pPr>
              <w:rPr>
                <w:rFonts w:cs="Arial"/>
              </w:rPr>
            </w:pPr>
            <w:r w:rsidRPr="00AF47CB">
              <w:rPr>
                <w:rFonts w:cs="Arial"/>
              </w:rPr>
              <w:t>Praha</w:t>
            </w:r>
          </w:p>
        </w:tc>
        <w:tc>
          <w:tcPr>
            <w:tcW w:w="2180" w:type="dxa"/>
            <w:tcBorders>
              <w:top w:val="nil"/>
              <w:left w:val="single" w:sz="8" w:space="0" w:color="auto"/>
              <w:bottom w:val="nil"/>
              <w:right w:val="single" w:sz="8" w:space="0" w:color="auto"/>
            </w:tcBorders>
            <w:shd w:val="clear" w:color="auto" w:fill="auto"/>
            <w:vAlign w:val="center"/>
            <w:hideMark/>
          </w:tcPr>
          <w:p w14:paraId="6ED2FA02"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2ECE1989" w14:textId="77777777" w:rsidR="004A64F8" w:rsidRPr="00AF47CB" w:rsidRDefault="004A64F8" w:rsidP="003C5408">
            <w:pPr>
              <w:jc w:val="center"/>
              <w:rPr>
                <w:rFonts w:cs="Arial"/>
              </w:rPr>
            </w:pPr>
            <w:r w:rsidRPr="00AF47CB">
              <w:rPr>
                <w:rFonts w:cs="Arial"/>
              </w:rPr>
              <w:t>9</w:t>
            </w:r>
          </w:p>
        </w:tc>
        <w:tc>
          <w:tcPr>
            <w:tcW w:w="3118" w:type="dxa"/>
            <w:tcBorders>
              <w:top w:val="nil"/>
              <w:left w:val="single" w:sz="8" w:space="0" w:color="auto"/>
              <w:bottom w:val="nil"/>
              <w:right w:val="single" w:sz="8" w:space="0" w:color="auto"/>
            </w:tcBorders>
            <w:shd w:val="clear" w:color="auto" w:fill="auto"/>
            <w:vAlign w:val="center"/>
            <w:hideMark/>
          </w:tcPr>
          <w:p w14:paraId="33B66B85" w14:textId="77777777" w:rsidR="004A64F8" w:rsidRPr="00AF47CB" w:rsidRDefault="004A64F8" w:rsidP="003C5408">
            <w:pPr>
              <w:rPr>
                <w:rFonts w:cs="Arial"/>
              </w:rPr>
            </w:pPr>
            <w:r w:rsidRPr="00AF47CB">
              <w:rPr>
                <w:rFonts w:cs="Arial"/>
              </w:rPr>
              <w:t>Mezipředmětové vztahy:</w:t>
            </w:r>
          </w:p>
        </w:tc>
      </w:tr>
      <w:tr w:rsidR="004A64F8" w:rsidRPr="00AF47CB" w14:paraId="555F3B27" w14:textId="77777777" w:rsidTr="003C5408">
        <w:trPr>
          <w:trHeight w:val="300"/>
          <w:jc w:val="center"/>
        </w:trPr>
        <w:tc>
          <w:tcPr>
            <w:tcW w:w="4280" w:type="dxa"/>
            <w:tcBorders>
              <w:top w:val="nil"/>
              <w:left w:val="single" w:sz="8" w:space="0" w:color="auto"/>
              <w:bottom w:val="single" w:sz="8" w:space="0" w:color="auto"/>
              <w:right w:val="nil"/>
            </w:tcBorders>
            <w:shd w:val="clear" w:color="auto" w:fill="auto"/>
            <w:vAlign w:val="center"/>
            <w:hideMark/>
          </w:tcPr>
          <w:p w14:paraId="6F57A18A" w14:textId="77777777" w:rsidR="004A64F8" w:rsidRPr="00AF47CB" w:rsidRDefault="004A64F8" w:rsidP="003C5408">
            <w:pPr>
              <w:rPr>
                <w:rFonts w:cs="Arial"/>
              </w:rPr>
            </w:pPr>
            <w:r w:rsidRPr="00AF47CB">
              <w:rPr>
                <w:rFonts w:cs="Arial"/>
              </w:rPr>
              <w:t>EU a další mezinárodní organizace</w:t>
            </w:r>
          </w:p>
        </w:tc>
        <w:tc>
          <w:tcPr>
            <w:tcW w:w="2180" w:type="dxa"/>
            <w:tcBorders>
              <w:top w:val="nil"/>
              <w:left w:val="single" w:sz="8" w:space="0" w:color="auto"/>
              <w:bottom w:val="single" w:sz="8" w:space="0" w:color="auto"/>
              <w:right w:val="single" w:sz="8" w:space="0" w:color="auto"/>
            </w:tcBorders>
            <w:shd w:val="clear" w:color="auto" w:fill="auto"/>
            <w:vAlign w:val="center"/>
            <w:hideMark/>
          </w:tcPr>
          <w:p w14:paraId="0FDD0EB7" w14:textId="77777777" w:rsidR="004A64F8" w:rsidRPr="00AF47CB" w:rsidRDefault="004A64F8" w:rsidP="003C5408">
            <w:pPr>
              <w:rPr>
                <w:rFonts w:cs="Arial"/>
              </w:rPr>
            </w:pPr>
            <w:r w:rsidRPr="00AF47CB">
              <w:rPr>
                <w:rFonts w:cs="Arial"/>
              </w:rPr>
              <w:t> </w:t>
            </w:r>
          </w:p>
        </w:tc>
        <w:tc>
          <w:tcPr>
            <w:tcW w:w="1040" w:type="dxa"/>
            <w:tcBorders>
              <w:top w:val="nil"/>
              <w:left w:val="nil"/>
              <w:bottom w:val="single" w:sz="8" w:space="0" w:color="auto"/>
              <w:right w:val="nil"/>
            </w:tcBorders>
            <w:shd w:val="clear" w:color="auto" w:fill="auto"/>
            <w:vAlign w:val="center"/>
            <w:hideMark/>
          </w:tcPr>
          <w:p w14:paraId="2E8A4565" w14:textId="77777777" w:rsidR="004A64F8" w:rsidRPr="00AF47CB" w:rsidRDefault="004A64F8" w:rsidP="003C5408">
            <w:pPr>
              <w:jc w:val="center"/>
              <w:rPr>
                <w:rFonts w:cs="Arial"/>
              </w:rPr>
            </w:pPr>
            <w:r w:rsidRPr="00AF47CB">
              <w:rPr>
                <w:rFonts w:cs="Arial"/>
              </w:rPr>
              <w:t>9</w:t>
            </w:r>
          </w:p>
        </w:tc>
        <w:tc>
          <w:tcPr>
            <w:tcW w:w="3118" w:type="dxa"/>
            <w:tcBorders>
              <w:top w:val="nil"/>
              <w:left w:val="single" w:sz="8" w:space="0" w:color="auto"/>
              <w:bottom w:val="single" w:sz="8" w:space="0" w:color="auto"/>
              <w:right w:val="single" w:sz="8" w:space="0" w:color="auto"/>
            </w:tcBorders>
            <w:shd w:val="clear" w:color="auto" w:fill="auto"/>
            <w:vAlign w:val="center"/>
            <w:hideMark/>
          </w:tcPr>
          <w:p w14:paraId="0994EF0A" w14:textId="77777777" w:rsidR="004A64F8" w:rsidRDefault="004A64F8" w:rsidP="003C5408">
            <w:pPr>
              <w:rPr>
                <w:rFonts w:cs="Arial"/>
              </w:rPr>
            </w:pPr>
            <w:r w:rsidRPr="00AF47CB">
              <w:rPr>
                <w:rFonts w:cs="Arial"/>
              </w:rPr>
              <w:t>MVK, ZSV, D, Z, aj.</w:t>
            </w:r>
          </w:p>
          <w:p w14:paraId="31A300B7" w14:textId="77777777" w:rsidR="004A64F8" w:rsidRPr="00AF47CB" w:rsidRDefault="004A64F8" w:rsidP="003C5408">
            <w:pPr>
              <w:rPr>
                <w:rFonts w:cs="Arial"/>
              </w:rPr>
            </w:pPr>
            <w:r w:rsidRPr="002B2E02">
              <w:rPr>
                <w:rFonts w:cs="Arial"/>
              </w:rPr>
              <w:t xml:space="preserve">Ve všech tématech je vytvářen vztah k </w:t>
            </w:r>
            <w:proofErr w:type="spellStart"/>
            <w:r w:rsidRPr="002B2E02">
              <w:rPr>
                <w:rFonts w:cs="Arial"/>
              </w:rPr>
              <w:t>multilingvním</w:t>
            </w:r>
            <w:proofErr w:type="spellEnd"/>
            <w:r w:rsidRPr="002B2E02">
              <w:rPr>
                <w:rFonts w:cs="Arial"/>
              </w:rPr>
              <w:t xml:space="preserve"> situacím a ke spolupráci mezi lidmi z různého kulturního prostředí.</w:t>
            </w:r>
          </w:p>
        </w:tc>
      </w:tr>
    </w:tbl>
    <w:p w14:paraId="416D3CBB" w14:textId="77777777" w:rsidR="004A64F8" w:rsidRDefault="004A64F8" w:rsidP="004A64F8">
      <w:pPr>
        <w:tabs>
          <w:tab w:val="num" w:pos="0"/>
        </w:tabs>
        <w:rPr>
          <w:b/>
        </w:rPr>
      </w:pPr>
      <w:r>
        <w:rPr>
          <w:b/>
        </w:rPr>
        <w:fldChar w:fldCharType="end"/>
      </w:r>
    </w:p>
    <w:tbl>
      <w:tblPr>
        <w:tblW w:w="10618" w:type="dxa"/>
        <w:jc w:val="center"/>
        <w:tblCellMar>
          <w:left w:w="70" w:type="dxa"/>
          <w:right w:w="70" w:type="dxa"/>
        </w:tblCellMar>
        <w:tblLook w:val="04A0" w:firstRow="1" w:lastRow="0" w:firstColumn="1" w:lastColumn="0" w:noHBand="0" w:noVBand="1"/>
      </w:tblPr>
      <w:tblGrid>
        <w:gridCol w:w="4280"/>
        <w:gridCol w:w="2180"/>
        <w:gridCol w:w="1040"/>
        <w:gridCol w:w="3118"/>
      </w:tblGrid>
      <w:tr w:rsidR="004A64F8" w:rsidRPr="00AF47CB" w14:paraId="28C9AF51" w14:textId="77777777" w:rsidTr="003C5408">
        <w:trPr>
          <w:trHeight w:val="585"/>
          <w:jc w:val="center"/>
        </w:trPr>
        <w:tc>
          <w:tcPr>
            <w:tcW w:w="4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BFAB8D" w14:textId="77777777" w:rsidR="004A64F8" w:rsidRPr="00AF47CB" w:rsidRDefault="004A64F8" w:rsidP="003C5408">
            <w:pPr>
              <w:ind w:firstLineChars="200" w:firstLine="440"/>
              <w:rPr>
                <w:rFonts w:cs="Arial"/>
                <w:b/>
                <w:bCs/>
                <w:i/>
                <w:iCs/>
              </w:rPr>
            </w:pPr>
            <w:r w:rsidRPr="00AF47CB">
              <w:rPr>
                <w:rFonts w:cs="Arial"/>
                <w:b/>
                <w:bCs/>
                <w:i/>
                <w:iCs/>
              </w:rPr>
              <w:t>Učivo</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14:paraId="5224FCFD" w14:textId="77777777" w:rsidR="004A64F8" w:rsidRPr="00AF47CB" w:rsidRDefault="004A64F8" w:rsidP="003C5408">
            <w:pPr>
              <w:jc w:val="center"/>
              <w:rPr>
                <w:rFonts w:cs="Arial"/>
                <w:b/>
                <w:bCs/>
                <w:i/>
                <w:iCs/>
              </w:rPr>
            </w:pPr>
            <w:r w:rsidRPr="00AF47CB">
              <w:rPr>
                <w:rFonts w:cs="Arial"/>
                <w:b/>
                <w:bCs/>
                <w:i/>
                <w:iCs/>
              </w:rPr>
              <w:t>Školní očekávané výstupy</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700A5BA9" w14:textId="77777777" w:rsidR="004A64F8" w:rsidRPr="00AF47CB" w:rsidRDefault="004A64F8" w:rsidP="003C5408">
            <w:pPr>
              <w:jc w:val="center"/>
              <w:rPr>
                <w:rFonts w:cs="Arial"/>
                <w:b/>
                <w:bCs/>
                <w:i/>
                <w:iCs/>
              </w:rPr>
            </w:pPr>
            <w:r w:rsidRPr="00AF47CB">
              <w:rPr>
                <w:rFonts w:cs="Arial"/>
                <w:b/>
                <w:bCs/>
                <w:i/>
                <w:iCs/>
              </w:rPr>
              <w:t>Počet hodin</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586B55DC" w14:textId="77777777" w:rsidR="004A64F8" w:rsidRPr="00AF47CB" w:rsidRDefault="004A64F8" w:rsidP="003C5408">
            <w:pPr>
              <w:rPr>
                <w:rFonts w:cs="Arial"/>
                <w:b/>
                <w:bCs/>
                <w:i/>
                <w:iCs/>
              </w:rPr>
            </w:pPr>
            <w:r w:rsidRPr="00AF47CB">
              <w:rPr>
                <w:rFonts w:cs="Arial"/>
                <w:b/>
                <w:bCs/>
                <w:i/>
                <w:iCs/>
              </w:rPr>
              <w:t>Poznámky</w:t>
            </w:r>
          </w:p>
        </w:tc>
      </w:tr>
      <w:tr w:rsidR="004A64F8" w:rsidRPr="00AF47CB" w14:paraId="4087A1D6"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5C577A76" w14:textId="77777777" w:rsidR="004A64F8" w:rsidRPr="00AF47CB" w:rsidRDefault="004A64F8" w:rsidP="003C5408">
            <w:pPr>
              <w:rPr>
                <w:rFonts w:cs="Arial"/>
                <w:b/>
                <w:bCs/>
                <w:i/>
                <w:iCs/>
                <w:u w:val="single"/>
              </w:rPr>
            </w:pPr>
            <w:r w:rsidRPr="00AF47CB">
              <w:rPr>
                <w:rFonts w:cs="Arial"/>
                <w:b/>
                <w:bCs/>
                <w:i/>
                <w:iCs/>
                <w:u w:val="single"/>
              </w:rPr>
              <w:t>II. POLOLETÍ</w:t>
            </w:r>
          </w:p>
        </w:tc>
        <w:tc>
          <w:tcPr>
            <w:tcW w:w="2180" w:type="dxa"/>
            <w:tcBorders>
              <w:top w:val="nil"/>
              <w:left w:val="single" w:sz="8" w:space="0" w:color="auto"/>
              <w:bottom w:val="nil"/>
              <w:right w:val="single" w:sz="8" w:space="0" w:color="auto"/>
            </w:tcBorders>
            <w:shd w:val="clear" w:color="auto" w:fill="auto"/>
            <w:vAlign w:val="center"/>
            <w:hideMark/>
          </w:tcPr>
          <w:p w14:paraId="2301D803"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18C8A816" w14:textId="77777777" w:rsidR="004A64F8" w:rsidRPr="00AF47CB" w:rsidRDefault="004A64F8" w:rsidP="003C5408">
            <w:pPr>
              <w:jc w:val="center"/>
              <w:rPr>
                <w:rFonts w:cs="Arial"/>
                <w:b/>
                <w:bCs/>
              </w:rPr>
            </w:pPr>
            <w:r w:rsidRPr="00AF47CB">
              <w:rPr>
                <w:rFonts w:cs="Arial"/>
                <w:b/>
                <w:bCs/>
              </w:rPr>
              <w:t>32</w:t>
            </w:r>
          </w:p>
        </w:tc>
        <w:tc>
          <w:tcPr>
            <w:tcW w:w="3118" w:type="dxa"/>
            <w:tcBorders>
              <w:top w:val="nil"/>
              <w:left w:val="single" w:sz="8" w:space="0" w:color="auto"/>
              <w:bottom w:val="nil"/>
              <w:right w:val="single" w:sz="8" w:space="0" w:color="auto"/>
            </w:tcBorders>
            <w:shd w:val="clear" w:color="auto" w:fill="auto"/>
            <w:noWrap/>
            <w:vAlign w:val="bottom"/>
            <w:hideMark/>
          </w:tcPr>
          <w:p w14:paraId="64E501EC" w14:textId="77777777" w:rsidR="004A64F8" w:rsidRPr="00AF47CB" w:rsidRDefault="004A64F8" w:rsidP="003C5408">
            <w:pPr>
              <w:rPr>
                <w:rFonts w:ascii="Calibri" w:hAnsi="Calibri"/>
              </w:rPr>
            </w:pPr>
            <w:r w:rsidRPr="00AF47CB">
              <w:rPr>
                <w:rFonts w:ascii="Calibri" w:hAnsi="Calibri"/>
              </w:rPr>
              <w:t> </w:t>
            </w:r>
          </w:p>
        </w:tc>
      </w:tr>
      <w:tr w:rsidR="004A64F8" w:rsidRPr="00AF47CB" w14:paraId="099AB78A"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2E58662F" w14:textId="77777777" w:rsidR="004A64F8" w:rsidRPr="00AF47CB" w:rsidRDefault="004A64F8" w:rsidP="003C5408">
            <w:pPr>
              <w:rPr>
                <w:rFonts w:cs="Arial"/>
                <w:b/>
                <w:bCs/>
              </w:rPr>
            </w:pPr>
            <w:r w:rsidRPr="00AF47CB">
              <w:rPr>
                <w:rFonts w:cs="Arial"/>
                <w:b/>
                <w:bCs/>
              </w:rPr>
              <w:t>Tematické celky</w:t>
            </w:r>
          </w:p>
        </w:tc>
        <w:tc>
          <w:tcPr>
            <w:tcW w:w="2180" w:type="dxa"/>
            <w:tcBorders>
              <w:top w:val="nil"/>
              <w:left w:val="single" w:sz="8" w:space="0" w:color="auto"/>
              <w:bottom w:val="nil"/>
              <w:right w:val="single" w:sz="8" w:space="0" w:color="auto"/>
            </w:tcBorders>
            <w:shd w:val="clear" w:color="auto" w:fill="auto"/>
            <w:vAlign w:val="center"/>
            <w:hideMark/>
          </w:tcPr>
          <w:p w14:paraId="1054F1F1" w14:textId="77777777" w:rsidR="004A64F8" w:rsidRPr="00AF47CB" w:rsidRDefault="004A64F8" w:rsidP="003C5408">
            <w:pPr>
              <w:rPr>
                <w:rFonts w:cs="Arial"/>
              </w:rPr>
            </w:pPr>
            <w:r w:rsidRPr="00AF47CB">
              <w:rPr>
                <w:rFonts w:cs="Arial"/>
              </w:rPr>
              <w:t>I.1-8, II.1-6, III.1-5</w:t>
            </w:r>
          </w:p>
        </w:tc>
        <w:tc>
          <w:tcPr>
            <w:tcW w:w="1040" w:type="dxa"/>
            <w:tcBorders>
              <w:top w:val="nil"/>
              <w:left w:val="nil"/>
              <w:bottom w:val="nil"/>
              <w:right w:val="nil"/>
            </w:tcBorders>
            <w:shd w:val="clear" w:color="auto" w:fill="auto"/>
            <w:vAlign w:val="center"/>
            <w:hideMark/>
          </w:tcPr>
          <w:p w14:paraId="25D26E5D" w14:textId="77777777" w:rsidR="004A64F8" w:rsidRPr="00AF47CB" w:rsidRDefault="004A64F8" w:rsidP="003C5408">
            <w:pPr>
              <w:jc w:val="center"/>
              <w:rPr>
                <w:rFonts w:cs="Arial"/>
                <w:b/>
                <w:bCs/>
              </w:rPr>
            </w:pPr>
          </w:p>
        </w:tc>
        <w:tc>
          <w:tcPr>
            <w:tcW w:w="3118" w:type="dxa"/>
            <w:tcBorders>
              <w:top w:val="nil"/>
              <w:left w:val="single" w:sz="8" w:space="0" w:color="auto"/>
              <w:bottom w:val="nil"/>
              <w:right w:val="single" w:sz="8" w:space="0" w:color="auto"/>
            </w:tcBorders>
            <w:shd w:val="clear" w:color="auto" w:fill="auto"/>
            <w:vAlign w:val="center"/>
            <w:hideMark/>
          </w:tcPr>
          <w:p w14:paraId="14E0A806" w14:textId="77777777" w:rsidR="004A64F8" w:rsidRPr="00AF47CB" w:rsidRDefault="004A64F8" w:rsidP="003C5408">
            <w:pPr>
              <w:rPr>
                <w:rFonts w:cs="Arial"/>
              </w:rPr>
            </w:pPr>
            <w:r w:rsidRPr="00AF47CB">
              <w:rPr>
                <w:rFonts w:cs="Arial"/>
              </w:rPr>
              <w:t>Mezipředmětové vztahy:</w:t>
            </w:r>
          </w:p>
        </w:tc>
      </w:tr>
      <w:tr w:rsidR="004A64F8" w:rsidRPr="00AF47CB" w14:paraId="7F387EC0"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0F7FD5F1" w14:textId="77777777" w:rsidR="004A64F8" w:rsidRPr="00AF47CB" w:rsidRDefault="004A64F8" w:rsidP="003C5408">
            <w:pPr>
              <w:rPr>
                <w:rFonts w:cs="Arial"/>
              </w:rPr>
            </w:pPr>
            <w:r w:rsidRPr="00AF47CB">
              <w:rPr>
                <w:rFonts w:cs="Arial"/>
              </w:rPr>
              <w:t>Životní prostředí</w:t>
            </w:r>
          </w:p>
        </w:tc>
        <w:tc>
          <w:tcPr>
            <w:tcW w:w="2180" w:type="dxa"/>
            <w:tcBorders>
              <w:top w:val="nil"/>
              <w:left w:val="single" w:sz="8" w:space="0" w:color="auto"/>
              <w:bottom w:val="nil"/>
              <w:right w:val="single" w:sz="8" w:space="0" w:color="auto"/>
            </w:tcBorders>
            <w:shd w:val="clear" w:color="auto" w:fill="auto"/>
            <w:vAlign w:val="center"/>
            <w:hideMark/>
          </w:tcPr>
          <w:p w14:paraId="363F49DB" w14:textId="77777777" w:rsidR="004A64F8" w:rsidRPr="00AF47CB" w:rsidRDefault="004A64F8" w:rsidP="003C5408">
            <w:pPr>
              <w:rPr>
                <w:rFonts w:cs="Arial"/>
              </w:rPr>
            </w:pPr>
            <w:r w:rsidRPr="00AF47CB">
              <w:rPr>
                <w:rFonts w:cs="Arial"/>
              </w:rPr>
              <w:t>IV.1-3</w:t>
            </w:r>
          </w:p>
        </w:tc>
        <w:tc>
          <w:tcPr>
            <w:tcW w:w="1040" w:type="dxa"/>
            <w:tcBorders>
              <w:top w:val="nil"/>
              <w:left w:val="nil"/>
              <w:bottom w:val="nil"/>
              <w:right w:val="nil"/>
            </w:tcBorders>
            <w:shd w:val="clear" w:color="auto" w:fill="auto"/>
            <w:vAlign w:val="center"/>
            <w:hideMark/>
          </w:tcPr>
          <w:p w14:paraId="35011F17" w14:textId="77777777" w:rsidR="004A64F8" w:rsidRPr="00AF47CB" w:rsidRDefault="004A64F8" w:rsidP="003C5408">
            <w:pPr>
              <w:jc w:val="center"/>
              <w:rPr>
                <w:rFonts w:cs="Arial"/>
              </w:rPr>
            </w:pPr>
            <w:r w:rsidRPr="00AF47CB">
              <w:rPr>
                <w:rFonts w:cs="Arial"/>
              </w:rPr>
              <w:t> 8</w:t>
            </w:r>
          </w:p>
        </w:tc>
        <w:tc>
          <w:tcPr>
            <w:tcW w:w="3118" w:type="dxa"/>
            <w:tcBorders>
              <w:top w:val="nil"/>
              <w:left w:val="single" w:sz="8" w:space="0" w:color="auto"/>
              <w:bottom w:val="nil"/>
              <w:right w:val="single" w:sz="8" w:space="0" w:color="auto"/>
            </w:tcBorders>
            <w:shd w:val="clear" w:color="auto" w:fill="auto"/>
            <w:vAlign w:val="center"/>
            <w:hideMark/>
          </w:tcPr>
          <w:p w14:paraId="0712889B" w14:textId="77777777" w:rsidR="004A64F8" w:rsidRDefault="004A64F8" w:rsidP="003C5408">
            <w:pPr>
              <w:rPr>
                <w:rFonts w:cs="Arial"/>
              </w:rPr>
            </w:pPr>
            <w:r w:rsidRPr="00AF47CB">
              <w:rPr>
                <w:rFonts w:cs="Arial"/>
              </w:rPr>
              <w:t>MVK, ZSV, D, Z, aj.</w:t>
            </w:r>
          </w:p>
          <w:p w14:paraId="6D0F4E37" w14:textId="77777777" w:rsidR="004A64F8" w:rsidRPr="00AF47CB" w:rsidRDefault="004A64F8" w:rsidP="003C5408">
            <w:pPr>
              <w:rPr>
                <w:rFonts w:cs="Arial"/>
              </w:rPr>
            </w:pPr>
          </w:p>
        </w:tc>
      </w:tr>
      <w:tr w:rsidR="004A64F8" w:rsidRPr="00AF47CB" w14:paraId="003010DA"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356385CF" w14:textId="77777777" w:rsidR="004A64F8" w:rsidRPr="00AF47CB" w:rsidRDefault="004A64F8" w:rsidP="003C5408">
            <w:pPr>
              <w:rPr>
                <w:rFonts w:cs="Arial"/>
              </w:rPr>
            </w:pPr>
            <w:r w:rsidRPr="00AF47CB">
              <w:rPr>
                <w:rFonts w:cs="Arial"/>
              </w:rPr>
              <w:t>Cestování</w:t>
            </w:r>
          </w:p>
        </w:tc>
        <w:tc>
          <w:tcPr>
            <w:tcW w:w="2180" w:type="dxa"/>
            <w:tcBorders>
              <w:top w:val="nil"/>
              <w:left w:val="single" w:sz="8" w:space="0" w:color="auto"/>
              <w:bottom w:val="nil"/>
              <w:right w:val="single" w:sz="8" w:space="0" w:color="auto"/>
            </w:tcBorders>
            <w:shd w:val="clear" w:color="auto" w:fill="auto"/>
            <w:vAlign w:val="center"/>
            <w:hideMark/>
          </w:tcPr>
          <w:p w14:paraId="46112BFE"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1BD1884A" w14:textId="77777777" w:rsidR="004A64F8" w:rsidRPr="00AF47CB" w:rsidRDefault="004A64F8" w:rsidP="003C5408">
            <w:pPr>
              <w:jc w:val="center"/>
              <w:rPr>
                <w:rFonts w:cs="Arial"/>
              </w:rPr>
            </w:pPr>
            <w:r w:rsidRPr="00AF47CB">
              <w:rPr>
                <w:rFonts w:cs="Arial"/>
              </w:rPr>
              <w:t> 8</w:t>
            </w:r>
          </w:p>
        </w:tc>
        <w:tc>
          <w:tcPr>
            <w:tcW w:w="3118" w:type="dxa"/>
            <w:tcBorders>
              <w:top w:val="nil"/>
              <w:left w:val="single" w:sz="8" w:space="0" w:color="auto"/>
              <w:bottom w:val="nil"/>
              <w:right w:val="single" w:sz="8" w:space="0" w:color="auto"/>
            </w:tcBorders>
            <w:shd w:val="clear" w:color="auto" w:fill="auto"/>
            <w:vAlign w:val="center"/>
            <w:hideMark/>
          </w:tcPr>
          <w:p w14:paraId="506650A1" w14:textId="77777777" w:rsidR="004A64F8" w:rsidRPr="00AF47CB" w:rsidRDefault="004A64F8" w:rsidP="003C5408">
            <w:pPr>
              <w:rPr>
                <w:rFonts w:cs="Arial"/>
              </w:rPr>
            </w:pPr>
            <w:r w:rsidRPr="002B2E02">
              <w:rPr>
                <w:rFonts w:cs="Arial"/>
              </w:rPr>
              <w:t xml:space="preserve">Ve všech tématech je vytvářen vztah k </w:t>
            </w:r>
            <w:proofErr w:type="spellStart"/>
            <w:r w:rsidRPr="002B2E02">
              <w:rPr>
                <w:rFonts w:cs="Arial"/>
              </w:rPr>
              <w:t>multilingvním</w:t>
            </w:r>
            <w:proofErr w:type="spellEnd"/>
            <w:r w:rsidRPr="002B2E02">
              <w:rPr>
                <w:rFonts w:cs="Arial"/>
              </w:rPr>
              <w:t xml:space="preserve"> situacím a ke spolupráci mezi lidmi z různého kulturního prostředí.</w:t>
            </w:r>
          </w:p>
        </w:tc>
      </w:tr>
      <w:tr w:rsidR="004A64F8" w:rsidRPr="00AF47CB" w14:paraId="7A135CC9"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4F031EEF" w14:textId="77777777" w:rsidR="004A64F8" w:rsidRPr="00AF47CB" w:rsidRDefault="004A64F8" w:rsidP="003C5408">
            <w:pPr>
              <w:rPr>
                <w:rFonts w:cs="Arial"/>
              </w:rPr>
            </w:pPr>
            <w:r w:rsidRPr="00AF47CB">
              <w:rPr>
                <w:rFonts w:cs="Arial"/>
              </w:rPr>
              <w:t>Rakousko</w:t>
            </w:r>
          </w:p>
        </w:tc>
        <w:tc>
          <w:tcPr>
            <w:tcW w:w="2180" w:type="dxa"/>
            <w:tcBorders>
              <w:top w:val="nil"/>
              <w:left w:val="single" w:sz="8" w:space="0" w:color="auto"/>
              <w:bottom w:val="nil"/>
              <w:right w:val="single" w:sz="8" w:space="0" w:color="auto"/>
            </w:tcBorders>
            <w:shd w:val="clear" w:color="auto" w:fill="auto"/>
            <w:vAlign w:val="center"/>
            <w:hideMark/>
          </w:tcPr>
          <w:p w14:paraId="45C6A951"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nil"/>
            </w:tcBorders>
            <w:shd w:val="clear" w:color="auto" w:fill="auto"/>
            <w:vAlign w:val="center"/>
            <w:hideMark/>
          </w:tcPr>
          <w:p w14:paraId="715A5F44" w14:textId="77777777" w:rsidR="004A64F8" w:rsidRPr="00AF47CB" w:rsidRDefault="004A64F8" w:rsidP="003C5408">
            <w:pPr>
              <w:jc w:val="center"/>
              <w:rPr>
                <w:rFonts w:cs="Arial"/>
              </w:rPr>
            </w:pPr>
            <w:r w:rsidRPr="00AF47CB">
              <w:rPr>
                <w:rFonts w:cs="Arial"/>
              </w:rPr>
              <w:t>8</w:t>
            </w:r>
          </w:p>
        </w:tc>
        <w:tc>
          <w:tcPr>
            <w:tcW w:w="3118" w:type="dxa"/>
            <w:tcBorders>
              <w:top w:val="nil"/>
              <w:left w:val="single" w:sz="8" w:space="0" w:color="auto"/>
              <w:bottom w:val="nil"/>
              <w:right w:val="single" w:sz="8" w:space="0" w:color="auto"/>
            </w:tcBorders>
            <w:shd w:val="clear" w:color="auto" w:fill="auto"/>
            <w:vAlign w:val="center"/>
            <w:hideMark/>
          </w:tcPr>
          <w:p w14:paraId="3305A18D" w14:textId="77777777" w:rsidR="004A64F8" w:rsidRPr="00AF47CB" w:rsidRDefault="004A64F8" w:rsidP="003C5408">
            <w:pPr>
              <w:rPr>
                <w:rFonts w:cs="Arial"/>
              </w:rPr>
            </w:pPr>
            <w:r w:rsidRPr="00AF47CB">
              <w:rPr>
                <w:rFonts w:cs="Arial"/>
              </w:rPr>
              <w:t> </w:t>
            </w:r>
          </w:p>
        </w:tc>
      </w:tr>
      <w:tr w:rsidR="004A64F8" w:rsidRPr="00AF47CB" w14:paraId="6D9F5A5A" w14:textId="77777777" w:rsidTr="003C5408">
        <w:trPr>
          <w:trHeight w:val="315"/>
          <w:jc w:val="center"/>
        </w:trPr>
        <w:tc>
          <w:tcPr>
            <w:tcW w:w="4280" w:type="dxa"/>
            <w:tcBorders>
              <w:top w:val="nil"/>
              <w:left w:val="single" w:sz="8" w:space="0" w:color="auto"/>
              <w:bottom w:val="single" w:sz="8" w:space="0" w:color="auto"/>
              <w:right w:val="nil"/>
            </w:tcBorders>
            <w:shd w:val="clear" w:color="auto" w:fill="auto"/>
            <w:vAlign w:val="center"/>
            <w:hideMark/>
          </w:tcPr>
          <w:p w14:paraId="53DB7E8F" w14:textId="77777777" w:rsidR="004A64F8" w:rsidRPr="00AF47CB" w:rsidRDefault="004A64F8" w:rsidP="003C5408">
            <w:pPr>
              <w:rPr>
                <w:rFonts w:cs="Arial"/>
                <w:color w:val="000000"/>
              </w:rPr>
            </w:pPr>
            <w:r w:rsidRPr="00AF47CB">
              <w:rPr>
                <w:rFonts w:cs="Arial"/>
                <w:color w:val="000000"/>
              </w:rPr>
              <w:t>Vídeň</w:t>
            </w:r>
          </w:p>
        </w:tc>
        <w:tc>
          <w:tcPr>
            <w:tcW w:w="2180" w:type="dxa"/>
            <w:tcBorders>
              <w:top w:val="nil"/>
              <w:left w:val="single" w:sz="8" w:space="0" w:color="auto"/>
              <w:bottom w:val="single" w:sz="8" w:space="0" w:color="auto"/>
              <w:right w:val="single" w:sz="8" w:space="0" w:color="auto"/>
            </w:tcBorders>
            <w:shd w:val="clear" w:color="auto" w:fill="auto"/>
            <w:vAlign w:val="center"/>
            <w:hideMark/>
          </w:tcPr>
          <w:p w14:paraId="26931163" w14:textId="77777777" w:rsidR="004A64F8" w:rsidRPr="00AF47CB" w:rsidRDefault="004A64F8" w:rsidP="003C5408">
            <w:pPr>
              <w:rPr>
                <w:rFonts w:cs="Arial"/>
                <w:color w:val="000000"/>
              </w:rPr>
            </w:pPr>
            <w:r w:rsidRPr="00AF47CB">
              <w:rPr>
                <w:rFonts w:cs="Arial"/>
                <w:color w:val="000000"/>
              </w:rPr>
              <w:t> </w:t>
            </w:r>
          </w:p>
        </w:tc>
        <w:tc>
          <w:tcPr>
            <w:tcW w:w="1040" w:type="dxa"/>
            <w:tcBorders>
              <w:top w:val="nil"/>
              <w:left w:val="nil"/>
              <w:bottom w:val="single" w:sz="8" w:space="0" w:color="auto"/>
              <w:right w:val="nil"/>
            </w:tcBorders>
            <w:shd w:val="clear" w:color="auto" w:fill="auto"/>
            <w:vAlign w:val="center"/>
            <w:hideMark/>
          </w:tcPr>
          <w:p w14:paraId="730EC9D8" w14:textId="77777777" w:rsidR="004A64F8" w:rsidRPr="00AF47CB" w:rsidRDefault="004A64F8" w:rsidP="003C5408">
            <w:pPr>
              <w:jc w:val="center"/>
              <w:rPr>
                <w:rFonts w:cs="Arial"/>
                <w:color w:val="000000"/>
              </w:rPr>
            </w:pPr>
            <w:r w:rsidRPr="00AF47CB">
              <w:rPr>
                <w:rFonts w:cs="Arial"/>
                <w:color w:val="000000"/>
              </w:rPr>
              <w:t>8</w:t>
            </w:r>
          </w:p>
        </w:tc>
        <w:tc>
          <w:tcPr>
            <w:tcW w:w="3118" w:type="dxa"/>
            <w:tcBorders>
              <w:top w:val="nil"/>
              <w:left w:val="single" w:sz="8" w:space="0" w:color="auto"/>
              <w:bottom w:val="single" w:sz="8" w:space="0" w:color="auto"/>
              <w:right w:val="single" w:sz="8" w:space="0" w:color="auto"/>
            </w:tcBorders>
            <w:shd w:val="clear" w:color="auto" w:fill="auto"/>
            <w:vAlign w:val="center"/>
            <w:hideMark/>
          </w:tcPr>
          <w:p w14:paraId="19625D3B" w14:textId="77777777" w:rsidR="004A64F8" w:rsidRPr="00AF47CB" w:rsidRDefault="004A64F8" w:rsidP="003C5408">
            <w:pPr>
              <w:rPr>
                <w:rFonts w:cs="Arial"/>
                <w:color w:val="000000"/>
              </w:rPr>
            </w:pPr>
            <w:r w:rsidRPr="00AF47CB">
              <w:rPr>
                <w:rFonts w:cs="Arial"/>
                <w:color w:val="000000"/>
              </w:rPr>
              <w:t> </w:t>
            </w:r>
          </w:p>
        </w:tc>
      </w:tr>
    </w:tbl>
    <w:p w14:paraId="155A1833" w14:textId="4CB937E7" w:rsidR="004A64F8" w:rsidRPr="008600EE" w:rsidRDefault="004A64F8" w:rsidP="004A64F8">
      <w:pPr>
        <w:tabs>
          <w:tab w:val="num" w:pos="0"/>
        </w:tabs>
        <w:rPr>
          <w:rFonts w:cs="Arial"/>
          <w:b/>
          <w:sz w:val="28"/>
          <w:szCs w:val="28"/>
        </w:rPr>
      </w:pPr>
      <w:r w:rsidRPr="008600EE">
        <w:rPr>
          <w:b/>
        </w:rPr>
        <w:br w:type="page"/>
      </w:r>
      <w:r w:rsidR="00741287">
        <w:rPr>
          <w:rFonts w:cs="Arial"/>
          <w:b/>
          <w:sz w:val="28"/>
          <w:szCs w:val="28"/>
        </w:rPr>
        <w:t>OKTÁVA</w:t>
      </w:r>
    </w:p>
    <w:p w14:paraId="3C5F066A" w14:textId="77777777" w:rsidR="004A64F8" w:rsidRPr="008600EE" w:rsidRDefault="004A64F8" w:rsidP="004A64F8">
      <w:pPr>
        <w:tabs>
          <w:tab w:val="num" w:pos="0"/>
        </w:tabs>
        <w:rPr>
          <w:b/>
          <w:sz w:val="28"/>
        </w:rPr>
      </w:pPr>
    </w:p>
    <w:p w14:paraId="3DD2E8A8" w14:textId="1ACE0487" w:rsidR="004A64F8" w:rsidRPr="008600EE" w:rsidRDefault="004A64F8" w:rsidP="004A64F8">
      <w:pPr>
        <w:tabs>
          <w:tab w:val="num" w:pos="0"/>
          <w:tab w:val="left" w:pos="900"/>
        </w:tabs>
        <w:autoSpaceDE w:val="0"/>
        <w:autoSpaceDN w:val="0"/>
        <w:adjustRightInd w:val="0"/>
        <w:rPr>
          <w:b/>
        </w:rPr>
      </w:pPr>
      <w:r w:rsidRPr="008600EE">
        <w:rPr>
          <w:b/>
        </w:rPr>
        <w:t>Školní očekávané výstupy</w:t>
      </w:r>
    </w:p>
    <w:p w14:paraId="5F3439AA" w14:textId="77777777" w:rsidR="004A64F8" w:rsidRPr="008600EE" w:rsidRDefault="004A64F8" w:rsidP="004A64F8">
      <w:pPr>
        <w:tabs>
          <w:tab w:val="num" w:pos="0"/>
          <w:tab w:val="left" w:pos="900"/>
        </w:tabs>
        <w:autoSpaceDE w:val="0"/>
        <w:autoSpaceDN w:val="0"/>
        <w:adjustRightInd w:val="0"/>
        <w:rPr>
          <w:b/>
        </w:rPr>
      </w:pPr>
      <w:r w:rsidRPr="008600EE">
        <w:rPr>
          <w:b/>
        </w:rPr>
        <w:t>Žák:</w:t>
      </w:r>
    </w:p>
    <w:p w14:paraId="71951748" w14:textId="77777777" w:rsidR="004A64F8" w:rsidRPr="008600EE" w:rsidRDefault="004A64F8" w:rsidP="004A64F8">
      <w:pPr>
        <w:pStyle w:val="Vstupy"/>
        <w:numPr>
          <w:ilvl w:val="0"/>
          <w:numId w:val="18"/>
        </w:numPr>
        <w:tabs>
          <w:tab w:val="num" w:pos="284"/>
        </w:tabs>
      </w:pPr>
      <w:r w:rsidRPr="008600EE">
        <w:t>RECEPTIVNÍ ŘEČOVÉ DOVEDNOSTI</w:t>
      </w:r>
    </w:p>
    <w:p w14:paraId="7FAB0DE7" w14:textId="77777777" w:rsidR="004A64F8" w:rsidRPr="008600EE" w:rsidRDefault="004A64F8" w:rsidP="004A64F8">
      <w:pPr>
        <w:pStyle w:val="pododstavce"/>
        <w:tabs>
          <w:tab w:val="num" w:pos="284"/>
        </w:tabs>
        <w:ind w:left="284"/>
        <w:jc w:val="both"/>
        <w:rPr>
          <w:sz w:val="22"/>
        </w:rPr>
      </w:pPr>
      <w:r w:rsidRPr="008600EE">
        <w:rPr>
          <w:sz w:val="22"/>
        </w:rPr>
        <w:t>Samostatně se zorientuje v textu zabývajícím se běžnými tématy a aktuálními záležitostmi vyžadujícím hlubší porozumění a vyhledá v nich informace.</w:t>
      </w:r>
    </w:p>
    <w:p w14:paraId="604154B9" w14:textId="77777777" w:rsidR="004A64F8" w:rsidRPr="008600EE" w:rsidRDefault="004A64F8" w:rsidP="004A64F8">
      <w:pPr>
        <w:pStyle w:val="pododstavce"/>
        <w:tabs>
          <w:tab w:val="num" w:pos="284"/>
        </w:tabs>
        <w:ind w:left="284"/>
        <w:jc w:val="both"/>
        <w:rPr>
          <w:sz w:val="22"/>
        </w:rPr>
      </w:pPr>
      <w:r w:rsidRPr="008600EE">
        <w:rPr>
          <w:sz w:val="22"/>
        </w:rPr>
        <w:t xml:space="preserve">V autentickém mluveném projevu na všeobecná a známá témata porozumí hlavním myšlenkám i podrobnějším informacím, zorientuje se v projevu na neznámé téma. </w:t>
      </w:r>
    </w:p>
    <w:p w14:paraId="455C1626" w14:textId="77777777" w:rsidR="004A64F8" w:rsidRPr="008600EE" w:rsidRDefault="004A64F8" w:rsidP="004A64F8">
      <w:pPr>
        <w:pStyle w:val="pododstavce"/>
        <w:tabs>
          <w:tab w:val="num" w:pos="284"/>
        </w:tabs>
        <w:ind w:left="284"/>
        <w:jc w:val="both"/>
        <w:rPr>
          <w:sz w:val="22"/>
        </w:rPr>
      </w:pPr>
      <w:r w:rsidRPr="008600EE">
        <w:rPr>
          <w:sz w:val="22"/>
        </w:rPr>
        <w:t>Vyhledá a shromáždí informace z různých textů na méně běžné, konkrét. téma a pracuje se získanými informacemi.</w:t>
      </w:r>
    </w:p>
    <w:p w14:paraId="78CA7A94" w14:textId="77777777" w:rsidR="004A64F8" w:rsidRPr="008600EE" w:rsidRDefault="004A64F8" w:rsidP="004A64F8">
      <w:pPr>
        <w:pStyle w:val="pododstavce"/>
        <w:tabs>
          <w:tab w:val="num" w:pos="284"/>
        </w:tabs>
        <w:ind w:left="284"/>
        <w:jc w:val="both"/>
        <w:rPr>
          <w:sz w:val="22"/>
        </w:rPr>
      </w:pPr>
      <w:r w:rsidRPr="008600EE">
        <w:rPr>
          <w:sz w:val="22"/>
        </w:rPr>
        <w:t>Užívá různé techniky čtení dle typu textu a účelu čtení.</w:t>
      </w:r>
    </w:p>
    <w:p w14:paraId="0ACD8A9C" w14:textId="77777777" w:rsidR="004A64F8" w:rsidRPr="008600EE" w:rsidRDefault="004A64F8" w:rsidP="004A64F8">
      <w:pPr>
        <w:pStyle w:val="pododstavce"/>
        <w:tabs>
          <w:tab w:val="num" w:pos="284"/>
        </w:tabs>
        <w:ind w:left="284"/>
        <w:jc w:val="both"/>
        <w:rPr>
          <w:sz w:val="22"/>
        </w:rPr>
      </w:pPr>
      <w:r w:rsidRPr="008600EE">
        <w:rPr>
          <w:sz w:val="22"/>
        </w:rPr>
        <w:t>Rozliší v mluveném projevu jednotlivé mluvčí, identifikuje různý styl, citové zabarvení, názory, a stanoviska jednotlivých mluvčí.</w:t>
      </w:r>
    </w:p>
    <w:p w14:paraId="0A4B4C7B" w14:textId="77777777" w:rsidR="004A64F8" w:rsidRPr="008600EE" w:rsidRDefault="004A64F8" w:rsidP="004A64F8">
      <w:pPr>
        <w:pStyle w:val="pododstavce"/>
        <w:tabs>
          <w:tab w:val="num" w:pos="284"/>
        </w:tabs>
        <w:ind w:left="284"/>
        <w:jc w:val="both"/>
        <w:rPr>
          <w:sz w:val="22"/>
        </w:rPr>
      </w:pPr>
      <w:r w:rsidRPr="008600EE">
        <w:rPr>
          <w:sz w:val="22"/>
        </w:rPr>
        <w:t>Rozumí hlavnímu smyslu většiny rozhlasových a televizních programů, které se zabývají aktuálními záležitostmi.</w:t>
      </w:r>
    </w:p>
    <w:p w14:paraId="05C1BAF1" w14:textId="77777777" w:rsidR="004A64F8" w:rsidRPr="008600EE" w:rsidRDefault="004A64F8" w:rsidP="004A64F8">
      <w:pPr>
        <w:pStyle w:val="pododstavce"/>
        <w:tabs>
          <w:tab w:val="num" w:pos="284"/>
        </w:tabs>
        <w:ind w:left="284"/>
        <w:jc w:val="both"/>
        <w:rPr>
          <w:sz w:val="22"/>
        </w:rPr>
      </w:pPr>
      <w:r w:rsidRPr="008600EE">
        <w:rPr>
          <w:sz w:val="22"/>
        </w:rPr>
        <w:t xml:space="preserve">Čte s porozuměním literaturu ve studovaném jazyce, zorientuje se i v originálních textech. </w:t>
      </w:r>
    </w:p>
    <w:p w14:paraId="742D6220" w14:textId="77777777" w:rsidR="004A64F8" w:rsidRPr="008600EE" w:rsidRDefault="004A64F8" w:rsidP="004A64F8">
      <w:pPr>
        <w:pStyle w:val="pododstavce"/>
        <w:tabs>
          <w:tab w:val="num" w:pos="284"/>
        </w:tabs>
        <w:ind w:left="284"/>
        <w:jc w:val="both"/>
        <w:rPr>
          <w:sz w:val="22"/>
        </w:rPr>
      </w:pPr>
      <w:r w:rsidRPr="008600EE">
        <w:rPr>
          <w:sz w:val="22"/>
        </w:rPr>
        <w:t>V textu na všeobecná a známá témata rozliší hlavní i vedlejší myšlenky, se slovníkem se zorientuje v nepříliš složitém odborném textu.</w:t>
      </w:r>
    </w:p>
    <w:p w14:paraId="0C1A56C5" w14:textId="77777777" w:rsidR="004A64F8" w:rsidRPr="008600EE" w:rsidRDefault="004A64F8" w:rsidP="004A64F8">
      <w:pPr>
        <w:pStyle w:val="pododstavce"/>
        <w:tabs>
          <w:tab w:val="num" w:pos="284"/>
        </w:tabs>
        <w:ind w:left="284"/>
        <w:jc w:val="both"/>
        <w:rPr>
          <w:sz w:val="22"/>
        </w:rPr>
      </w:pPr>
      <w:r w:rsidRPr="008600EE">
        <w:rPr>
          <w:sz w:val="22"/>
        </w:rPr>
        <w:t>Rozumí některým hraným filmům.</w:t>
      </w:r>
    </w:p>
    <w:p w14:paraId="697F81D4" w14:textId="77777777" w:rsidR="004A64F8" w:rsidRPr="008600EE" w:rsidRDefault="004A64F8" w:rsidP="004A64F8">
      <w:pPr>
        <w:pStyle w:val="Vstupy"/>
        <w:tabs>
          <w:tab w:val="num" w:pos="0"/>
          <w:tab w:val="num" w:pos="284"/>
        </w:tabs>
        <w:ind w:left="0" w:firstLine="0"/>
        <w:jc w:val="both"/>
      </w:pPr>
      <w:r w:rsidRPr="008600EE">
        <w:t>PRODUKTIVNÍ ŘEČOVÉ DOVEDNOSTI</w:t>
      </w:r>
    </w:p>
    <w:p w14:paraId="5BA4A00B" w14:textId="77777777" w:rsidR="004A64F8" w:rsidRPr="008600EE" w:rsidRDefault="004A64F8" w:rsidP="004A64F8">
      <w:pPr>
        <w:pStyle w:val="pododstavce"/>
        <w:tabs>
          <w:tab w:val="num" w:pos="284"/>
        </w:tabs>
        <w:ind w:left="284"/>
        <w:jc w:val="both"/>
        <w:rPr>
          <w:sz w:val="22"/>
        </w:rPr>
      </w:pPr>
      <w:r w:rsidRPr="008600EE">
        <w:rPr>
          <w:sz w:val="22"/>
        </w:rPr>
        <w:t>Srozumitelně reprodukuje přečtený nebo vyslechnutý, náročnější autentický text se slovní zásobou na probíraná témata.</w:t>
      </w:r>
    </w:p>
    <w:p w14:paraId="559CB3C4" w14:textId="77777777" w:rsidR="004A64F8" w:rsidRPr="008600EE" w:rsidRDefault="004A64F8" w:rsidP="004A64F8">
      <w:pPr>
        <w:pStyle w:val="pododstavce"/>
        <w:tabs>
          <w:tab w:val="num" w:pos="284"/>
        </w:tabs>
        <w:ind w:left="284"/>
        <w:jc w:val="both"/>
        <w:rPr>
          <w:sz w:val="22"/>
        </w:rPr>
      </w:pPr>
      <w:r w:rsidRPr="008600EE">
        <w:rPr>
          <w:sz w:val="22"/>
        </w:rPr>
        <w:t>Je schopen zodpovědět úkoly dané k jednoduché filmové ukázce.</w:t>
      </w:r>
    </w:p>
    <w:p w14:paraId="77A94403" w14:textId="77777777" w:rsidR="004A64F8" w:rsidRPr="008600EE" w:rsidRDefault="004A64F8" w:rsidP="004A64F8">
      <w:pPr>
        <w:pStyle w:val="pododstavce"/>
        <w:tabs>
          <w:tab w:val="num" w:pos="284"/>
        </w:tabs>
        <w:ind w:left="284"/>
        <w:jc w:val="both"/>
        <w:rPr>
          <w:sz w:val="22"/>
        </w:rPr>
      </w:pPr>
      <w:r w:rsidRPr="008600EE">
        <w:rPr>
          <w:sz w:val="22"/>
        </w:rPr>
        <w:t xml:space="preserve">Sestaví složitější ústní i písemné sdělení týkající se situací souvisejících s probíranými </w:t>
      </w:r>
      <w:proofErr w:type="spellStart"/>
      <w:r w:rsidRPr="008600EE">
        <w:rPr>
          <w:sz w:val="22"/>
        </w:rPr>
        <w:t>temat</w:t>
      </w:r>
      <w:proofErr w:type="spellEnd"/>
      <w:r w:rsidRPr="008600EE">
        <w:rPr>
          <w:sz w:val="22"/>
        </w:rPr>
        <w:t xml:space="preserve">. okruhy. </w:t>
      </w:r>
    </w:p>
    <w:p w14:paraId="33A310D1" w14:textId="77777777" w:rsidR="004A64F8" w:rsidRPr="008600EE" w:rsidRDefault="004A64F8" w:rsidP="004A64F8">
      <w:pPr>
        <w:pStyle w:val="pododstavce"/>
        <w:tabs>
          <w:tab w:val="num" w:pos="284"/>
        </w:tabs>
        <w:ind w:left="284"/>
        <w:jc w:val="both"/>
        <w:rPr>
          <w:sz w:val="22"/>
        </w:rPr>
      </w:pPr>
      <w:r w:rsidRPr="008600EE">
        <w:rPr>
          <w:sz w:val="22"/>
        </w:rPr>
        <w:t>Vyžádá složitější informaci.</w:t>
      </w:r>
    </w:p>
    <w:p w14:paraId="11C8E0CB" w14:textId="77777777" w:rsidR="004A64F8" w:rsidRPr="008600EE" w:rsidRDefault="004A64F8" w:rsidP="004A64F8">
      <w:pPr>
        <w:pStyle w:val="pododstavce"/>
        <w:tabs>
          <w:tab w:val="num" w:pos="284"/>
        </w:tabs>
        <w:ind w:left="284"/>
        <w:jc w:val="both"/>
        <w:rPr>
          <w:sz w:val="22"/>
        </w:rPr>
      </w:pPr>
      <w:r w:rsidRPr="008600EE">
        <w:rPr>
          <w:sz w:val="22"/>
        </w:rPr>
        <w:t>Souvisle a bez přípravy hovoří o jednoduchých tématech, do kterých zařadí jednodušší fráze.</w:t>
      </w:r>
    </w:p>
    <w:p w14:paraId="62648E6E" w14:textId="77777777" w:rsidR="004A64F8" w:rsidRPr="008600EE" w:rsidRDefault="004A64F8" w:rsidP="004A64F8">
      <w:pPr>
        <w:pStyle w:val="pododstavce"/>
        <w:tabs>
          <w:tab w:val="num" w:pos="284"/>
        </w:tabs>
        <w:ind w:left="284"/>
        <w:jc w:val="both"/>
        <w:rPr>
          <w:sz w:val="22"/>
        </w:rPr>
      </w:pPr>
      <w:r w:rsidRPr="008600EE">
        <w:rPr>
          <w:sz w:val="22"/>
        </w:rPr>
        <w:t xml:space="preserve">Bez problémů vypráví minulé události a používá základní výrazy pro vyjádření vztahů mezi větami. </w:t>
      </w:r>
    </w:p>
    <w:p w14:paraId="46B90520" w14:textId="77777777" w:rsidR="004A64F8" w:rsidRPr="008600EE" w:rsidRDefault="004A64F8" w:rsidP="004A64F8">
      <w:pPr>
        <w:pStyle w:val="Vstupy"/>
        <w:tabs>
          <w:tab w:val="num" w:pos="0"/>
          <w:tab w:val="num" w:pos="284"/>
        </w:tabs>
        <w:ind w:left="0" w:firstLine="0"/>
        <w:jc w:val="both"/>
      </w:pPr>
      <w:r w:rsidRPr="008600EE">
        <w:t>INTERAKTIVNÍ ŘEČOVÉ DOVEDNOSTI</w:t>
      </w:r>
    </w:p>
    <w:p w14:paraId="43067D6F" w14:textId="77777777" w:rsidR="004A64F8" w:rsidRPr="008600EE" w:rsidRDefault="004A64F8" w:rsidP="004A64F8">
      <w:pPr>
        <w:pStyle w:val="pododstavce"/>
        <w:tabs>
          <w:tab w:val="num" w:pos="284"/>
        </w:tabs>
        <w:ind w:left="284"/>
        <w:jc w:val="both"/>
        <w:rPr>
          <w:sz w:val="22"/>
        </w:rPr>
      </w:pPr>
      <w:r w:rsidRPr="008600EE">
        <w:rPr>
          <w:sz w:val="22"/>
        </w:rPr>
        <w:t>Vyjadřuje se téměř plynule bez větších fonetických chyb.</w:t>
      </w:r>
    </w:p>
    <w:p w14:paraId="6B06D8DF" w14:textId="77777777" w:rsidR="004A64F8" w:rsidRPr="008600EE" w:rsidRDefault="004A64F8" w:rsidP="004A64F8">
      <w:pPr>
        <w:pStyle w:val="pododstavce"/>
        <w:tabs>
          <w:tab w:val="num" w:pos="284"/>
        </w:tabs>
        <w:ind w:left="284"/>
        <w:jc w:val="both"/>
        <w:rPr>
          <w:sz w:val="22"/>
        </w:rPr>
      </w:pPr>
      <w:r w:rsidRPr="008600EE">
        <w:rPr>
          <w:sz w:val="22"/>
        </w:rPr>
        <w:t>Reaguje adekvátně při použití složitějších jazykových (gramatických a frazeologických) prostředků.</w:t>
      </w:r>
    </w:p>
    <w:p w14:paraId="00BAE325" w14:textId="77777777" w:rsidR="004A64F8" w:rsidRPr="008600EE" w:rsidRDefault="004A64F8" w:rsidP="004A64F8">
      <w:pPr>
        <w:pStyle w:val="pododstavce"/>
        <w:tabs>
          <w:tab w:val="num" w:pos="284"/>
        </w:tabs>
        <w:ind w:left="284"/>
        <w:jc w:val="both"/>
        <w:rPr>
          <w:sz w:val="22"/>
        </w:rPr>
      </w:pPr>
      <w:r w:rsidRPr="008600EE">
        <w:rPr>
          <w:sz w:val="22"/>
        </w:rPr>
        <w:t>Komunikuje s rodilými mluvčími na známé a blízké téma.</w:t>
      </w:r>
    </w:p>
    <w:p w14:paraId="1CA8A6EF" w14:textId="77777777" w:rsidR="004A64F8" w:rsidRPr="008600EE" w:rsidRDefault="004A64F8" w:rsidP="004A64F8">
      <w:pPr>
        <w:pStyle w:val="pododstavce"/>
        <w:tabs>
          <w:tab w:val="num" w:pos="284"/>
        </w:tabs>
        <w:ind w:left="284"/>
        <w:jc w:val="both"/>
        <w:rPr>
          <w:sz w:val="22"/>
        </w:rPr>
      </w:pPr>
      <w:r w:rsidRPr="008600EE">
        <w:rPr>
          <w:sz w:val="22"/>
        </w:rPr>
        <w:t xml:space="preserve">Písemně sestaví složitější sdělení. </w:t>
      </w:r>
    </w:p>
    <w:p w14:paraId="0D18E3EA" w14:textId="77777777" w:rsidR="004A64F8" w:rsidRDefault="004A64F8" w:rsidP="004A64F8">
      <w:pPr>
        <w:pStyle w:val="pododstavce"/>
        <w:tabs>
          <w:tab w:val="num" w:pos="284"/>
        </w:tabs>
        <w:ind w:left="284"/>
        <w:jc w:val="both"/>
        <w:rPr>
          <w:sz w:val="22"/>
        </w:rPr>
      </w:pPr>
      <w:r w:rsidRPr="008600EE">
        <w:rPr>
          <w:sz w:val="22"/>
        </w:rPr>
        <w:t>Zapojí se do diskuze a přiměřeným způsobem obhájí svůj názor.</w:t>
      </w:r>
    </w:p>
    <w:p w14:paraId="0EEC32C2" w14:textId="77777777" w:rsidR="004A64F8" w:rsidRPr="00256A27" w:rsidRDefault="004A64F8" w:rsidP="004A64F8">
      <w:pPr>
        <w:pStyle w:val="Vstupy"/>
        <w:tabs>
          <w:tab w:val="num" w:pos="0"/>
          <w:tab w:val="num" w:pos="284"/>
        </w:tabs>
        <w:ind w:left="0" w:firstLine="0"/>
        <w:jc w:val="both"/>
      </w:pPr>
      <w:r>
        <w:t>průřezové téma</w:t>
      </w:r>
      <w:r w:rsidRPr="00256A27">
        <w:t xml:space="preserve"> Multikulturní výchova</w:t>
      </w:r>
    </w:p>
    <w:p w14:paraId="1663F4CA" w14:textId="77777777" w:rsidR="004A64F8" w:rsidRPr="009B02FB" w:rsidRDefault="004A64F8" w:rsidP="004A64F8">
      <w:pPr>
        <w:pStyle w:val="pododstavce"/>
        <w:tabs>
          <w:tab w:val="num" w:pos="284"/>
        </w:tabs>
        <w:ind w:left="284"/>
        <w:jc w:val="both"/>
        <w:rPr>
          <w:sz w:val="22"/>
        </w:rPr>
      </w:pPr>
      <w:r w:rsidRPr="009B02FB">
        <w:rPr>
          <w:sz w:val="22"/>
        </w:rPr>
        <w:t>Chápe význam studia cizích jazyků jako zdroj poznávání pro osobní život, celoživotní vzdělávání, pracovní aktivity, mezinárodní komunikaci a kooperaci.</w:t>
      </w:r>
    </w:p>
    <w:p w14:paraId="13B29CF9" w14:textId="77777777" w:rsidR="004A64F8" w:rsidRPr="009B02FB" w:rsidRDefault="004A64F8" w:rsidP="004A64F8">
      <w:pPr>
        <w:pStyle w:val="pododstavce"/>
        <w:tabs>
          <w:tab w:val="num" w:pos="284"/>
          <w:tab w:val="num" w:pos="1648"/>
        </w:tabs>
        <w:ind w:left="284"/>
        <w:jc w:val="both"/>
        <w:rPr>
          <w:sz w:val="22"/>
        </w:rPr>
      </w:pPr>
      <w:r w:rsidRPr="009B02FB">
        <w:rPr>
          <w:sz w:val="22"/>
        </w:rPr>
        <w:t>Získává prostřednictvím vzdělávání v cizích jazycích a dalších předmětech vědomosti, praktické dovednosti a přehled o sociokulturním prostředí jiné jazykové oblasti.</w:t>
      </w:r>
    </w:p>
    <w:p w14:paraId="463CC566" w14:textId="77777777" w:rsidR="004A64F8" w:rsidRPr="009E3447" w:rsidRDefault="004A64F8" w:rsidP="004A64F8">
      <w:pPr>
        <w:pStyle w:val="pododstavce"/>
        <w:tabs>
          <w:tab w:val="num" w:pos="284"/>
          <w:tab w:val="num" w:pos="1648"/>
        </w:tabs>
        <w:ind w:left="284"/>
        <w:jc w:val="both"/>
        <w:rPr>
          <w:color w:val="FF0000"/>
          <w:sz w:val="22"/>
        </w:rPr>
      </w:pPr>
      <w:r w:rsidRPr="009B02FB">
        <w:rPr>
          <w:sz w:val="22"/>
        </w:rPr>
        <w:t xml:space="preserve">Poznává jazykové zvláštnosti různých etnik v dnešním </w:t>
      </w:r>
      <w:proofErr w:type="spellStart"/>
      <w:r w:rsidRPr="009B02FB">
        <w:rPr>
          <w:sz w:val="22"/>
        </w:rPr>
        <w:t>multilingvním</w:t>
      </w:r>
      <w:proofErr w:type="spellEnd"/>
      <w:r w:rsidRPr="009B02FB">
        <w:rPr>
          <w:sz w:val="22"/>
        </w:rPr>
        <w:t xml:space="preserve"> a multikulturním světě.</w:t>
      </w:r>
    </w:p>
    <w:p w14:paraId="217CA43E" w14:textId="745C5D51" w:rsidR="004A64F8" w:rsidRDefault="004A64F8" w:rsidP="004A64F8">
      <w:pPr>
        <w:pStyle w:val="pododstavce"/>
        <w:numPr>
          <w:ilvl w:val="0"/>
          <w:numId w:val="0"/>
        </w:numPr>
        <w:jc w:val="both"/>
        <w:rPr>
          <w:b/>
          <w:sz w:val="28"/>
          <w:szCs w:val="28"/>
          <w:lang w:val="cs-CZ"/>
        </w:rPr>
      </w:pPr>
      <w:r w:rsidRPr="008600EE">
        <w:br w:type="page"/>
      </w:r>
      <w:r>
        <w:rPr>
          <w:b/>
          <w:sz w:val="28"/>
          <w:szCs w:val="28"/>
        </w:rPr>
        <w:t xml:space="preserve">Oktáva </w:t>
      </w:r>
    </w:p>
    <w:p w14:paraId="45B5954C" w14:textId="77777777" w:rsidR="004A64F8" w:rsidRDefault="004A64F8" w:rsidP="004A64F8">
      <w:pPr>
        <w:pStyle w:val="pododstavce"/>
        <w:numPr>
          <w:ilvl w:val="0"/>
          <w:numId w:val="0"/>
        </w:numPr>
        <w:ind w:left="284"/>
        <w:jc w:val="both"/>
        <w:rPr>
          <w:rFonts w:ascii="Times New Roman" w:hAnsi="Times New Roman"/>
          <w:sz w:val="20"/>
          <w:szCs w:val="20"/>
          <w:lang w:val="cs-CZ" w:eastAsia="cs-CZ"/>
        </w:rPr>
      </w:pPr>
      <w:r>
        <w:fldChar w:fldCharType="begin"/>
      </w:r>
      <w:r>
        <w:instrText xml:space="preserve"> LINK Excel.Sheet.12 G:\\DOKUMENTY\\ŠVP\\ŠVP_G2_2015\\TabulkyG2\\NK1.xlsx Oktáva!R3C1:R9C4 \a \f 4 \h </w:instrText>
      </w:r>
      <w:r>
        <w:fldChar w:fldCharType="separate"/>
      </w:r>
    </w:p>
    <w:p w14:paraId="622D55FB" w14:textId="77777777" w:rsidR="004A64F8" w:rsidRDefault="004A64F8" w:rsidP="004A64F8">
      <w:pPr>
        <w:pStyle w:val="pododstavce"/>
        <w:numPr>
          <w:ilvl w:val="0"/>
          <w:numId w:val="0"/>
        </w:numPr>
        <w:ind w:left="284"/>
        <w:jc w:val="both"/>
        <w:rPr>
          <w:rFonts w:ascii="Times New Roman" w:hAnsi="Times New Roman"/>
          <w:sz w:val="20"/>
          <w:szCs w:val="20"/>
          <w:lang w:val="cs-CZ" w:eastAsia="cs-CZ"/>
        </w:rPr>
      </w:pPr>
      <w:r>
        <w:fldChar w:fldCharType="end"/>
      </w:r>
      <w:r>
        <w:fldChar w:fldCharType="begin"/>
      </w:r>
      <w:r>
        <w:instrText xml:space="preserve"> LINK Excel.Sheet.12 G:\\DOKUMENTY\\ŠVP\\ŠVP_G2_2015\\TabulkyG2\\NK1.xlsx Oktáva!R13C1:R18C4 \a \f 4 \h  \* MERGEFORMAT </w:instrText>
      </w:r>
      <w:r>
        <w:fldChar w:fldCharType="separate"/>
      </w:r>
    </w:p>
    <w:tbl>
      <w:tblPr>
        <w:tblW w:w="10618" w:type="dxa"/>
        <w:jc w:val="center"/>
        <w:tblCellMar>
          <w:left w:w="70" w:type="dxa"/>
          <w:right w:w="70" w:type="dxa"/>
        </w:tblCellMar>
        <w:tblLook w:val="04A0" w:firstRow="1" w:lastRow="0" w:firstColumn="1" w:lastColumn="0" w:noHBand="0" w:noVBand="1"/>
      </w:tblPr>
      <w:tblGrid>
        <w:gridCol w:w="4280"/>
        <w:gridCol w:w="2180"/>
        <w:gridCol w:w="1040"/>
        <w:gridCol w:w="3118"/>
      </w:tblGrid>
      <w:tr w:rsidR="004A64F8" w:rsidRPr="00AF47CB" w14:paraId="04EA1829" w14:textId="77777777" w:rsidTr="003C5408">
        <w:trPr>
          <w:trHeight w:val="585"/>
          <w:jc w:val="center"/>
        </w:trPr>
        <w:tc>
          <w:tcPr>
            <w:tcW w:w="4280" w:type="dxa"/>
            <w:tcBorders>
              <w:top w:val="single" w:sz="8" w:space="0" w:color="auto"/>
              <w:left w:val="single" w:sz="8" w:space="0" w:color="auto"/>
              <w:bottom w:val="nil"/>
              <w:right w:val="single" w:sz="8" w:space="0" w:color="auto"/>
            </w:tcBorders>
            <w:shd w:val="clear" w:color="auto" w:fill="auto"/>
            <w:vAlign w:val="center"/>
            <w:hideMark/>
          </w:tcPr>
          <w:p w14:paraId="00486211" w14:textId="77777777" w:rsidR="004A64F8" w:rsidRPr="00AF47CB" w:rsidRDefault="004A64F8" w:rsidP="003C5408">
            <w:pPr>
              <w:ind w:firstLineChars="200" w:firstLine="440"/>
              <w:rPr>
                <w:rFonts w:cs="Arial"/>
                <w:b/>
                <w:bCs/>
                <w:i/>
                <w:iCs/>
              </w:rPr>
            </w:pPr>
            <w:r w:rsidRPr="00AF47CB">
              <w:rPr>
                <w:rFonts w:cs="Arial"/>
                <w:b/>
                <w:bCs/>
                <w:i/>
                <w:iCs/>
              </w:rPr>
              <w:t>Učivo</w:t>
            </w:r>
          </w:p>
        </w:tc>
        <w:tc>
          <w:tcPr>
            <w:tcW w:w="2180" w:type="dxa"/>
            <w:tcBorders>
              <w:top w:val="single" w:sz="8" w:space="0" w:color="auto"/>
              <w:left w:val="nil"/>
              <w:bottom w:val="nil"/>
              <w:right w:val="single" w:sz="8" w:space="0" w:color="auto"/>
            </w:tcBorders>
            <w:shd w:val="clear" w:color="auto" w:fill="auto"/>
            <w:vAlign w:val="center"/>
            <w:hideMark/>
          </w:tcPr>
          <w:p w14:paraId="73E6DE85" w14:textId="77777777" w:rsidR="004A64F8" w:rsidRPr="00AF47CB" w:rsidRDefault="004A64F8" w:rsidP="003C5408">
            <w:pPr>
              <w:jc w:val="center"/>
              <w:rPr>
                <w:rFonts w:cs="Arial"/>
                <w:b/>
                <w:bCs/>
                <w:i/>
                <w:iCs/>
              </w:rPr>
            </w:pPr>
            <w:r w:rsidRPr="00AF47CB">
              <w:rPr>
                <w:rFonts w:cs="Arial"/>
                <w:b/>
                <w:bCs/>
                <w:i/>
                <w:iCs/>
              </w:rPr>
              <w:t>Školní očekávané výstupy</w:t>
            </w:r>
          </w:p>
        </w:tc>
        <w:tc>
          <w:tcPr>
            <w:tcW w:w="1040" w:type="dxa"/>
            <w:tcBorders>
              <w:top w:val="single" w:sz="8" w:space="0" w:color="auto"/>
              <w:left w:val="nil"/>
              <w:bottom w:val="nil"/>
              <w:right w:val="single" w:sz="8" w:space="0" w:color="auto"/>
            </w:tcBorders>
            <w:shd w:val="clear" w:color="auto" w:fill="auto"/>
            <w:vAlign w:val="center"/>
            <w:hideMark/>
          </w:tcPr>
          <w:p w14:paraId="7AF384EF" w14:textId="77777777" w:rsidR="004A64F8" w:rsidRPr="00AF47CB" w:rsidRDefault="004A64F8" w:rsidP="003C5408">
            <w:pPr>
              <w:jc w:val="center"/>
              <w:rPr>
                <w:rFonts w:cs="Arial"/>
                <w:b/>
                <w:bCs/>
                <w:i/>
                <w:iCs/>
              </w:rPr>
            </w:pPr>
            <w:r w:rsidRPr="00AF47CB">
              <w:rPr>
                <w:rFonts w:cs="Arial"/>
                <w:b/>
                <w:bCs/>
                <w:i/>
                <w:iCs/>
              </w:rPr>
              <w:t xml:space="preserve"> Počet hodin</w:t>
            </w:r>
          </w:p>
        </w:tc>
        <w:tc>
          <w:tcPr>
            <w:tcW w:w="3118" w:type="dxa"/>
            <w:tcBorders>
              <w:top w:val="single" w:sz="8" w:space="0" w:color="auto"/>
              <w:left w:val="nil"/>
              <w:bottom w:val="nil"/>
              <w:right w:val="single" w:sz="8" w:space="0" w:color="auto"/>
            </w:tcBorders>
            <w:shd w:val="clear" w:color="auto" w:fill="auto"/>
            <w:noWrap/>
            <w:vAlign w:val="center"/>
            <w:hideMark/>
          </w:tcPr>
          <w:p w14:paraId="6B3FAD59" w14:textId="77777777" w:rsidR="004A64F8" w:rsidRPr="00AF47CB" w:rsidRDefault="004A64F8" w:rsidP="003C5408">
            <w:pPr>
              <w:rPr>
                <w:rFonts w:cs="Arial"/>
                <w:b/>
                <w:bCs/>
                <w:i/>
                <w:iCs/>
              </w:rPr>
            </w:pPr>
            <w:r w:rsidRPr="00AF47CB">
              <w:rPr>
                <w:rFonts w:cs="Arial"/>
                <w:b/>
                <w:bCs/>
                <w:i/>
                <w:iCs/>
              </w:rPr>
              <w:t>Poznámky</w:t>
            </w:r>
          </w:p>
        </w:tc>
      </w:tr>
      <w:tr w:rsidR="004A64F8" w:rsidRPr="00AF47CB" w14:paraId="472FDF65" w14:textId="77777777" w:rsidTr="003C5408">
        <w:trPr>
          <w:trHeight w:val="300"/>
          <w:jc w:val="center"/>
        </w:trPr>
        <w:tc>
          <w:tcPr>
            <w:tcW w:w="4280" w:type="dxa"/>
            <w:tcBorders>
              <w:top w:val="single" w:sz="8" w:space="0" w:color="auto"/>
              <w:left w:val="single" w:sz="8" w:space="0" w:color="auto"/>
              <w:bottom w:val="nil"/>
              <w:right w:val="nil"/>
            </w:tcBorders>
            <w:shd w:val="clear" w:color="auto" w:fill="auto"/>
            <w:vAlign w:val="center"/>
            <w:hideMark/>
          </w:tcPr>
          <w:p w14:paraId="23AD94DE" w14:textId="77777777" w:rsidR="004A64F8" w:rsidRPr="00AF47CB" w:rsidRDefault="004A64F8" w:rsidP="003C5408">
            <w:pPr>
              <w:rPr>
                <w:rFonts w:cs="Arial"/>
                <w:b/>
                <w:bCs/>
                <w:i/>
                <w:iCs/>
                <w:u w:val="single"/>
              </w:rPr>
            </w:pPr>
            <w:r w:rsidRPr="00AF47CB">
              <w:rPr>
                <w:rFonts w:cs="Arial"/>
                <w:b/>
                <w:bCs/>
                <w:i/>
                <w:iCs/>
                <w:u w:val="single"/>
              </w:rPr>
              <w:t>I. POLOLETÍ</w:t>
            </w:r>
          </w:p>
        </w:tc>
        <w:tc>
          <w:tcPr>
            <w:tcW w:w="2180" w:type="dxa"/>
            <w:tcBorders>
              <w:top w:val="single" w:sz="8" w:space="0" w:color="auto"/>
              <w:left w:val="single" w:sz="8" w:space="0" w:color="auto"/>
              <w:bottom w:val="nil"/>
              <w:right w:val="single" w:sz="8" w:space="0" w:color="auto"/>
            </w:tcBorders>
            <w:shd w:val="clear" w:color="auto" w:fill="auto"/>
            <w:vAlign w:val="center"/>
            <w:hideMark/>
          </w:tcPr>
          <w:p w14:paraId="5534D66C" w14:textId="77777777" w:rsidR="004A64F8" w:rsidRPr="00AF47CB" w:rsidRDefault="004A64F8" w:rsidP="003C5408">
            <w:pPr>
              <w:rPr>
                <w:rFonts w:cs="Arial"/>
              </w:rPr>
            </w:pPr>
            <w:r w:rsidRPr="00AF47CB">
              <w:rPr>
                <w:rFonts w:cs="Arial"/>
              </w:rPr>
              <w:t> </w:t>
            </w:r>
          </w:p>
        </w:tc>
        <w:tc>
          <w:tcPr>
            <w:tcW w:w="1040" w:type="dxa"/>
            <w:tcBorders>
              <w:top w:val="single" w:sz="8" w:space="0" w:color="auto"/>
              <w:left w:val="nil"/>
              <w:bottom w:val="nil"/>
              <w:right w:val="single" w:sz="8" w:space="0" w:color="auto"/>
            </w:tcBorders>
            <w:shd w:val="clear" w:color="auto" w:fill="auto"/>
            <w:vAlign w:val="center"/>
            <w:hideMark/>
          </w:tcPr>
          <w:p w14:paraId="6712DBE7" w14:textId="77777777" w:rsidR="004A64F8" w:rsidRPr="00AF47CB" w:rsidRDefault="004A64F8" w:rsidP="003C5408">
            <w:pPr>
              <w:jc w:val="center"/>
              <w:rPr>
                <w:rFonts w:cs="Arial"/>
                <w:b/>
                <w:bCs/>
              </w:rPr>
            </w:pPr>
            <w:r w:rsidRPr="00AF47CB">
              <w:rPr>
                <w:rFonts w:cs="Arial"/>
                <w:b/>
                <w:bCs/>
              </w:rPr>
              <w:t>36</w:t>
            </w:r>
          </w:p>
        </w:tc>
        <w:tc>
          <w:tcPr>
            <w:tcW w:w="3118" w:type="dxa"/>
            <w:tcBorders>
              <w:top w:val="single" w:sz="8" w:space="0" w:color="auto"/>
              <w:left w:val="nil"/>
              <w:bottom w:val="nil"/>
              <w:right w:val="single" w:sz="8" w:space="0" w:color="auto"/>
            </w:tcBorders>
            <w:shd w:val="clear" w:color="auto" w:fill="auto"/>
            <w:vAlign w:val="center"/>
            <w:hideMark/>
          </w:tcPr>
          <w:p w14:paraId="598B119F" w14:textId="77777777" w:rsidR="004A64F8" w:rsidRPr="00AF47CB" w:rsidRDefault="004A64F8" w:rsidP="003C5408">
            <w:pPr>
              <w:rPr>
                <w:rFonts w:cs="Arial"/>
              </w:rPr>
            </w:pPr>
            <w:r w:rsidRPr="00AF47CB">
              <w:rPr>
                <w:rFonts w:cs="Arial"/>
              </w:rPr>
              <w:t xml:space="preserve">Každý </w:t>
            </w:r>
            <w:proofErr w:type="spellStart"/>
            <w:r w:rsidRPr="00AF47CB">
              <w:rPr>
                <w:rFonts w:cs="Arial"/>
              </w:rPr>
              <w:t>temat</w:t>
            </w:r>
            <w:proofErr w:type="spellEnd"/>
            <w:r w:rsidRPr="00AF47CB">
              <w:rPr>
                <w:rFonts w:cs="Arial"/>
              </w:rPr>
              <w:t xml:space="preserve">. celek obsahuje </w:t>
            </w:r>
            <w:r>
              <w:rPr>
                <w:rFonts w:cs="Arial"/>
              </w:rPr>
              <w:t xml:space="preserve">všechny </w:t>
            </w:r>
            <w:r w:rsidRPr="00AF47CB">
              <w:rPr>
                <w:rFonts w:cs="Arial"/>
              </w:rPr>
              <w:t>očekávané výstupy</w:t>
            </w:r>
          </w:p>
        </w:tc>
      </w:tr>
      <w:tr w:rsidR="004A64F8" w:rsidRPr="00AF47CB" w14:paraId="316F2797"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129A0F58" w14:textId="77777777" w:rsidR="004A64F8" w:rsidRPr="00AF47CB" w:rsidRDefault="004A64F8" w:rsidP="003C5408">
            <w:pPr>
              <w:rPr>
                <w:rFonts w:cs="Arial"/>
                <w:b/>
                <w:bCs/>
              </w:rPr>
            </w:pPr>
            <w:r w:rsidRPr="00AF47CB">
              <w:rPr>
                <w:rFonts w:cs="Arial"/>
                <w:b/>
                <w:bCs/>
              </w:rPr>
              <w:t>Tematické celky</w:t>
            </w:r>
          </w:p>
        </w:tc>
        <w:tc>
          <w:tcPr>
            <w:tcW w:w="2180" w:type="dxa"/>
            <w:tcBorders>
              <w:top w:val="nil"/>
              <w:left w:val="single" w:sz="8" w:space="0" w:color="auto"/>
              <w:bottom w:val="nil"/>
              <w:right w:val="single" w:sz="8" w:space="0" w:color="auto"/>
            </w:tcBorders>
            <w:shd w:val="clear" w:color="auto" w:fill="auto"/>
            <w:vAlign w:val="center"/>
            <w:hideMark/>
          </w:tcPr>
          <w:p w14:paraId="3B4B5ACA" w14:textId="77777777" w:rsidR="004A64F8" w:rsidRPr="00AF47CB" w:rsidRDefault="004A64F8" w:rsidP="003C5408">
            <w:pPr>
              <w:rPr>
                <w:rFonts w:cs="Arial"/>
              </w:rPr>
            </w:pPr>
            <w:proofErr w:type="gramStart"/>
            <w:r w:rsidRPr="00AF47CB">
              <w:rPr>
                <w:rFonts w:cs="Arial"/>
              </w:rPr>
              <w:t>I.1-9, II</w:t>
            </w:r>
            <w:proofErr w:type="gramEnd"/>
            <w:r w:rsidRPr="00AF47CB">
              <w:rPr>
                <w:rFonts w:cs="Arial"/>
              </w:rPr>
              <w:t>. 1-6, III. 1-5</w:t>
            </w:r>
          </w:p>
        </w:tc>
        <w:tc>
          <w:tcPr>
            <w:tcW w:w="1040" w:type="dxa"/>
            <w:tcBorders>
              <w:top w:val="nil"/>
              <w:left w:val="nil"/>
              <w:bottom w:val="nil"/>
              <w:right w:val="nil"/>
            </w:tcBorders>
            <w:shd w:val="clear" w:color="auto" w:fill="auto"/>
            <w:noWrap/>
            <w:vAlign w:val="bottom"/>
            <w:hideMark/>
          </w:tcPr>
          <w:p w14:paraId="54E6DD96" w14:textId="77777777" w:rsidR="004A64F8" w:rsidRPr="00AF47CB" w:rsidRDefault="004A64F8" w:rsidP="003C5408">
            <w:pPr>
              <w:rPr>
                <w:rFonts w:ascii="Calibri" w:hAnsi="Calibri"/>
              </w:rPr>
            </w:pPr>
          </w:p>
        </w:tc>
        <w:tc>
          <w:tcPr>
            <w:tcW w:w="3118" w:type="dxa"/>
            <w:tcBorders>
              <w:top w:val="nil"/>
              <w:left w:val="single" w:sz="8" w:space="0" w:color="auto"/>
              <w:bottom w:val="nil"/>
              <w:right w:val="single" w:sz="8" w:space="0" w:color="auto"/>
            </w:tcBorders>
            <w:shd w:val="clear" w:color="auto" w:fill="auto"/>
            <w:vAlign w:val="bottom"/>
            <w:hideMark/>
          </w:tcPr>
          <w:p w14:paraId="37CF940A" w14:textId="77777777" w:rsidR="004A64F8" w:rsidRPr="00AF47CB" w:rsidRDefault="004A64F8" w:rsidP="003C5408">
            <w:pPr>
              <w:rPr>
                <w:rFonts w:cs="Arial"/>
              </w:rPr>
            </w:pPr>
            <w:proofErr w:type="spellStart"/>
            <w:r>
              <w:rPr>
                <w:rFonts w:cs="Arial"/>
              </w:rPr>
              <w:t>Mezip</w:t>
            </w:r>
            <w:proofErr w:type="spellEnd"/>
            <w:r>
              <w:rPr>
                <w:rFonts w:cs="Arial"/>
              </w:rPr>
              <w:t xml:space="preserve">,. </w:t>
            </w:r>
            <w:proofErr w:type="spellStart"/>
            <w:proofErr w:type="gramStart"/>
            <w:r>
              <w:rPr>
                <w:rFonts w:cs="Arial"/>
              </w:rPr>
              <w:t>vztahy</w:t>
            </w:r>
            <w:proofErr w:type="gramEnd"/>
            <w:r>
              <w:rPr>
                <w:rFonts w:cs="Arial"/>
              </w:rPr>
              <w:t>:Z</w:t>
            </w:r>
            <w:proofErr w:type="spellEnd"/>
            <w:r>
              <w:rPr>
                <w:rFonts w:cs="Arial"/>
              </w:rPr>
              <w:t>, D, ČJ,</w:t>
            </w:r>
          </w:p>
        </w:tc>
      </w:tr>
      <w:tr w:rsidR="004A64F8" w:rsidRPr="00AF47CB" w14:paraId="6B6D8DFC"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104E8B2C" w14:textId="77777777" w:rsidR="004A64F8" w:rsidRPr="00AF47CB" w:rsidRDefault="004A64F8" w:rsidP="003C5408">
            <w:pPr>
              <w:rPr>
                <w:rFonts w:cs="Arial"/>
              </w:rPr>
            </w:pPr>
            <w:r w:rsidRPr="00AF47CB">
              <w:rPr>
                <w:rFonts w:cs="Arial"/>
              </w:rPr>
              <w:t>Věda a technika v životě člověka</w:t>
            </w:r>
          </w:p>
        </w:tc>
        <w:tc>
          <w:tcPr>
            <w:tcW w:w="2180" w:type="dxa"/>
            <w:tcBorders>
              <w:top w:val="nil"/>
              <w:left w:val="single" w:sz="8" w:space="0" w:color="auto"/>
              <w:bottom w:val="nil"/>
              <w:right w:val="single" w:sz="8" w:space="0" w:color="auto"/>
            </w:tcBorders>
            <w:shd w:val="clear" w:color="auto" w:fill="auto"/>
            <w:vAlign w:val="center"/>
            <w:hideMark/>
          </w:tcPr>
          <w:p w14:paraId="303DDD1E" w14:textId="77777777" w:rsidR="004A64F8" w:rsidRPr="00AF47CB" w:rsidRDefault="004A64F8" w:rsidP="003C5408">
            <w:pPr>
              <w:rPr>
                <w:rFonts w:cs="Arial"/>
              </w:rPr>
            </w:pPr>
            <w:proofErr w:type="gramStart"/>
            <w:r w:rsidRPr="00AF47CB">
              <w:rPr>
                <w:rFonts w:cs="Arial"/>
              </w:rPr>
              <w:t>IV.1-3</w:t>
            </w:r>
            <w:proofErr w:type="gramEnd"/>
          </w:p>
        </w:tc>
        <w:tc>
          <w:tcPr>
            <w:tcW w:w="1040" w:type="dxa"/>
            <w:tcBorders>
              <w:top w:val="nil"/>
              <w:left w:val="nil"/>
              <w:bottom w:val="nil"/>
              <w:right w:val="single" w:sz="8" w:space="0" w:color="auto"/>
            </w:tcBorders>
            <w:shd w:val="clear" w:color="auto" w:fill="auto"/>
            <w:vAlign w:val="center"/>
            <w:hideMark/>
          </w:tcPr>
          <w:p w14:paraId="5058A256" w14:textId="77777777" w:rsidR="004A64F8" w:rsidRPr="00AF47CB" w:rsidRDefault="004A64F8" w:rsidP="003C5408">
            <w:pPr>
              <w:jc w:val="center"/>
              <w:rPr>
                <w:rFonts w:cs="Arial"/>
              </w:rPr>
            </w:pPr>
            <w:r w:rsidRPr="00AF47CB">
              <w:rPr>
                <w:rFonts w:cs="Arial"/>
              </w:rPr>
              <w:t>9</w:t>
            </w:r>
          </w:p>
        </w:tc>
        <w:tc>
          <w:tcPr>
            <w:tcW w:w="3118" w:type="dxa"/>
            <w:tcBorders>
              <w:top w:val="nil"/>
              <w:left w:val="nil"/>
              <w:bottom w:val="nil"/>
              <w:right w:val="single" w:sz="8" w:space="0" w:color="auto"/>
            </w:tcBorders>
            <w:shd w:val="clear" w:color="auto" w:fill="auto"/>
            <w:vAlign w:val="center"/>
            <w:hideMark/>
          </w:tcPr>
          <w:p w14:paraId="7358A04B" w14:textId="77777777" w:rsidR="004A64F8" w:rsidRDefault="004A64F8" w:rsidP="003C5408">
            <w:pPr>
              <w:rPr>
                <w:rFonts w:cs="Arial"/>
              </w:rPr>
            </w:pPr>
            <w:r w:rsidRPr="00AF47CB">
              <w:rPr>
                <w:rFonts w:cs="Arial"/>
              </w:rPr>
              <w:t>MKV</w:t>
            </w:r>
          </w:p>
          <w:p w14:paraId="2A0A6265" w14:textId="77777777" w:rsidR="004A64F8" w:rsidRPr="00AF47CB" w:rsidRDefault="004A64F8" w:rsidP="003C5408">
            <w:pPr>
              <w:rPr>
                <w:rFonts w:cs="Arial"/>
              </w:rPr>
            </w:pPr>
            <w:r w:rsidRPr="002B2E02">
              <w:rPr>
                <w:rFonts w:cs="Arial"/>
              </w:rPr>
              <w:t xml:space="preserve">Ve všech tématech je vytvářen vztah k </w:t>
            </w:r>
            <w:proofErr w:type="spellStart"/>
            <w:r w:rsidRPr="002B2E02">
              <w:rPr>
                <w:rFonts w:cs="Arial"/>
              </w:rPr>
              <w:t>multilingvním</w:t>
            </w:r>
            <w:proofErr w:type="spellEnd"/>
            <w:r w:rsidRPr="002B2E02">
              <w:rPr>
                <w:rFonts w:cs="Arial"/>
              </w:rPr>
              <w:t xml:space="preserve"> situacím a ke spolupráci mezi lidmi z různého kulturního prostředí.</w:t>
            </w:r>
          </w:p>
        </w:tc>
      </w:tr>
      <w:tr w:rsidR="004A64F8" w:rsidRPr="00AF47CB" w14:paraId="67482551"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64ECFFD2" w14:textId="77777777" w:rsidR="004A64F8" w:rsidRPr="00AF47CB" w:rsidRDefault="004A64F8" w:rsidP="003C5408">
            <w:pPr>
              <w:rPr>
                <w:rFonts w:cs="Arial"/>
              </w:rPr>
            </w:pPr>
            <w:r w:rsidRPr="00AF47CB">
              <w:rPr>
                <w:rFonts w:cs="Arial"/>
              </w:rPr>
              <w:t>Služby</w:t>
            </w:r>
          </w:p>
        </w:tc>
        <w:tc>
          <w:tcPr>
            <w:tcW w:w="2180" w:type="dxa"/>
            <w:tcBorders>
              <w:top w:val="nil"/>
              <w:left w:val="single" w:sz="8" w:space="0" w:color="auto"/>
              <w:bottom w:val="nil"/>
              <w:right w:val="single" w:sz="8" w:space="0" w:color="auto"/>
            </w:tcBorders>
            <w:shd w:val="clear" w:color="auto" w:fill="auto"/>
            <w:vAlign w:val="center"/>
            <w:hideMark/>
          </w:tcPr>
          <w:p w14:paraId="731EFE1E"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single" w:sz="8" w:space="0" w:color="auto"/>
            </w:tcBorders>
            <w:shd w:val="clear" w:color="auto" w:fill="auto"/>
            <w:vAlign w:val="center"/>
            <w:hideMark/>
          </w:tcPr>
          <w:p w14:paraId="0707B525" w14:textId="77777777" w:rsidR="004A64F8" w:rsidRPr="00AF47CB" w:rsidRDefault="004A64F8" w:rsidP="003C5408">
            <w:pPr>
              <w:jc w:val="center"/>
              <w:rPr>
                <w:rFonts w:cs="Arial"/>
              </w:rPr>
            </w:pPr>
            <w:r w:rsidRPr="00AF47CB">
              <w:rPr>
                <w:rFonts w:cs="Arial"/>
              </w:rPr>
              <w:t> 9</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14:paraId="4DBD03D0" w14:textId="77777777" w:rsidR="004A64F8" w:rsidRPr="00AF47CB" w:rsidRDefault="004A64F8" w:rsidP="003C5408">
            <w:pPr>
              <w:rPr>
                <w:rFonts w:cs="Arial"/>
              </w:rPr>
            </w:pPr>
            <w:r w:rsidRPr="00AF47CB">
              <w:rPr>
                <w:rFonts w:cs="Arial"/>
              </w:rPr>
              <w:t>Doporučuje se čtení originální literatury, návštěva kina, divadla a jiné</w:t>
            </w:r>
            <w:r>
              <w:rPr>
                <w:rFonts w:cs="Arial"/>
              </w:rPr>
              <w:t>.</w:t>
            </w:r>
          </w:p>
        </w:tc>
      </w:tr>
      <w:tr w:rsidR="004A64F8" w:rsidRPr="00AF47CB" w14:paraId="0C84FE61"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55CC7DB3" w14:textId="77777777" w:rsidR="004A64F8" w:rsidRPr="00AF47CB" w:rsidRDefault="004A64F8" w:rsidP="003C5408">
            <w:pPr>
              <w:rPr>
                <w:rFonts w:cs="Arial"/>
              </w:rPr>
            </w:pPr>
            <w:r w:rsidRPr="00AF47CB">
              <w:rPr>
                <w:rFonts w:cs="Arial"/>
              </w:rPr>
              <w:t>Švýcarsko</w:t>
            </w:r>
          </w:p>
        </w:tc>
        <w:tc>
          <w:tcPr>
            <w:tcW w:w="2180" w:type="dxa"/>
            <w:tcBorders>
              <w:top w:val="nil"/>
              <w:left w:val="single" w:sz="8" w:space="0" w:color="auto"/>
              <w:bottom w:val="nil"/>
              <w:right w:val="single" w:sz="8" w:space="0" w:color="auto"/>
            </w:tcBorders>
            <w:shd w:val="clear" w:color="auto" w:fill="auto"/>
            <w:vAlign w:val="center"/>
            <w:hideMark/>
          </w:tcPr>
          <w:p w14:paraId="20FF1DBC"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single" w:sz="8" w:space="0" w:color="auto"/>
            </w:tcBorders>
            <w:shd w:val="clear" w:color="auto" w:fill="auto"/>
            <w:vAlign w:val="center"/>
            <w:hideMark/>
          </w:tcPr>
          <w:p w14:paraId="762489BD" w14:textId="77777777" w:rsidR="004A64F8" w:rsidRPr="00AF47CB" w:rsidRDefault="004A64F8" w:rsidP="003C5408">
            <w:pPr>
              <w:jc w:val="center"/>
              <w:rPr>
                <w:rFonts w:cs="Arial"/>
              </w:rPr>
            </w:pPr>
            <w:r w:rsidRPr="00AF47CB">
              <w:rPr>
                <w:rFonts w:cs="Arial"/>
              </w:rPr>
              <w:t>9</w:t>
            </w:r>
          </w:p>
        </w:tc>
        <w:tc>
          <w:tcPr>
            <w:tcW w:w="3118" w:type="dxa"/>
            <w:vMerge/>
            <w:tcBorders>
              <w:top w:val="nil"/>
              <w:left w:val="single" w:sz="8" w:space="0" w:color="auto"/>
              <w:bottom w:val="single" w:sz="8" w:space="0" w:color="000000"/>
              <w:right w:val="single" w:sz="8" w:space="0" w:color="auto"/>
            </w:tcBorders>
            <w:vAlign w:val="center"/>
            <w:hideMark/>
          </w:tcPr>
          <w:p w14:paraId="72C50CB2" w14:textId="77777777" w:rsidR="004A64F8" w:rsidRPr="00AF47CB" w:rsidRDefault="004A64F8" w:rsidP="003C5408">
            <w:pPr>
              <w:rPr>
                <w:rFonts w:cs="Arial"/>
              </w:rPr>
            </w:pPr>
          </w:p>
        </w:tc>
      </w:tr>
      <w:tr w:rsidR="004A64F8" w:rsidRPr="00AF47CB" w14:paraId="7AA072FE" w14:textId="77777777" w:rsidTr="003C5408">
        <w:trPr>
          <w:trHeight w:val="300"/>
          <w:jc w:val="center"/>
        </w:trPr>
        <w:tc>
          <w:tcPr>
            <w:tcW w:w="4280" w:type="dxa"/>
            <w:tcBorders>
              <w:top w:val="nil"/>
              <w:left w:val="single" w:sz="8" w:space="0" w:color="auto"/>
              <w:bottom w:val="single" w:sz="8" w:space="0" w:color="auto"/>
              <w:right w:val="nil"/>
            </w:tcBorders>
            <w:shd w:val="clear" w:color="auto" w:fill="auto"/>
            <w:vAlign w:val="center"/>
            <w:hideMark/>
          </w:tcPr>
          <w:p w14:paraId="651F9080" w14:textId="77777777" w:rsidR="004A64F8" w:rsidRPr="00AF47CB" w:rsidRDefault="004A64F8" w:rsidP="003C5408">
            <w:pPr>
              <w:rPr>
                <w:rFonts w:cs="Arial"/>
              </w:rPr>
            </w:pPr>
            <w:r w:rsidRPr="00AF47CB">
              <w:rPr>
                <w:rFonts w:cs="Arial"/>
              </w:rPr>
              <w:t>Německý jazyk a německy mluvící země</w:t>
            </w:r>
          </w:p>
        </w:tc>
        <w:tc>
          <w:tcPr>
            <w:tcW w:w="2180" w:type="dxa"/>
            <w:tcBorders>
              <w:top w:val="nil"/>
              <w:left w:val="single" w:sz="8" w:space="0" w:color="auto"/>
              <w:bottom w:val="single" w:sz="8" w:space="0" w:color="auto"/>
              <w:right w:val="single" w:sz="8" w:space="0" w:color="auto"/>
            </w:tcBorders>
            <w:shd w:val="clear" w:color="auto" w:fill="auto"/>
            <w:vAlign w:val="center"/>
            <w:hideMark/>
          </w:tcPr>
          <w:p w14:paraId="06F7605C" w14:textId="77777777" w:rsidR="004A64F8" w:rsidRPr="00AF47CB" w:rsidRDefault="004A64F8" w:rsidP="003C5408">
            <w:pPr>
              <w:rPr>
                <w:rFonts w:cs="Arial"/>
              </w:rPr>
            </w:pPr>
            <w:r w:rsidRPr="00AF47CB">
              <w:rPr>
                <w:rFonts w:cs="Arial"/>
              </w:rPr>
              <w:t> </w:t>
            </w:r>
          </w:p>
        </w:tc>
        <w:tc>
          <w:tcPr>
            <w:tcW w:w="1040" w:type="dxa"/>
            <w:tcBorders>
              <w:top w:val="nil"/>
              <w:left w:val="nil"/>
              <w:bottom w:val="single" w:sz="8" w:space="0" w:color="auto"/>
              <w:right w:val="single" w:sz="8" w:space="0" w:color="auto"/>
            </w:tcBorders>
            <w:shd w:val="clear" w:color="auto" w:fill="auto"/>
            <w:vAlign w:val="center"/>
            <w:hideMark/>
          </w:tcPr>
          <w:p w14:paraId="5B386570" w14:textId="77777777" w:rsidR="004A64F8" w:rsidRPr="00AF47CB" w:rsidRDefault="004A64F8" w:rsidP="003C5408">
            <w:pPr>
              <w:jc w:val="center"/>
              <w:rPr>
                <w:rFonts w:cs="Arial"/>
              </w:rPr>
            </w:pPr>
            <w:r w:rsidRPr="00AF47CB">
              <w:rPr>
                <w:rFonts w:cs="Arial"/>
              </w:rPr>
              <w:t>9</w:t>
            </w:r>
          </w:p>
        </w:tc>
        <w:tc>
          <w:tcPr>
            <w:tcW w:w="3118" w:type="dxa"/>
            <w:vMerge/>
            <w:tcBorders>
              <w:top w:val="nil"/>
              <w:left w:val="single" w:sz="8" w:space="0" w:color="auto"/>
              <w:bottom w:val="single" w:sz="8" w:space="0" w:color="000000"/>
              <w:right w:val="single" w:sz="8" w:space="0" w:color="auto"/>
            </w:tcBorders>
            <w:vAlign w:val="center"/>
            <w:hideMark/>
          </w:tcPr>
          <w:p w14:paraId="1D98667C" w14:textId="77777777" w:rsidR="004A64F8" w:rsidRPr="00AF47CB" w:rsidRDefault="004A64F8" w:rsidP="003C5408">
            <w:pPr>
              <w:rPr>
                <w:rFonts w:cs="Arial"/>
              </w:rPr>
            </w:pPr>
          </w:p>
        </w:tc>
      </w:tr>
    </w:tbl>
    <w:p w14:paraId="78687334" w14:textId="77777777" w:rsidR="004A64F8" w:rsidRDefault="004A64F8" w:rsidP="004A64F8">
      <w:pPr>
        <w:pStyle w:val="pododstavce"/>
        <w:numPr>
          <w:ilvl w:val="0"/>
          <w:numId w:val="0"/>
        </w:numPr>
        <w:ind w:left="284"/>
        <w:jc w:val="both"/>
        <w:rPr>
          <w:lang w:val="cs-CZ"/>
        </w:rPr>
      </w:pPr>
      <w:r>
        <w:fldChar w:fldCharType="end"/>
      </w:r>
    </w:p>
    <w:p w14:paraId="5A1898AF" w14:textId="77777777" w:rsidR="004A64F8" w:rsidRDefault="004A64F8" w:rsidP="004A64F8">
      <w:pPr>
        <w:pStyle w:val="pododstavce"/>
        <w:numPr>
          <w:ilvl w:val="0"/>
          <w:numId w:val="0"/>
        </w:numPr>
        <w:ind w:left="284"/>
        <w:jc w:val="both"/>
        <w:rPr>
          <w:lang w:val="cs-CZ"/>
        </w:rPr>
      </w:pPr>
    </w:p>
    <w:tbl>
      <w:tblPr>
        <w:tblW w:w="10618" w:type="dxa"/>
        <w:jc w:val="center"/>
        <w:tblCellMar>
          <w:left w:w="70" w:type="dxa"/>
          <w:right w:w="70" w:type="dxa"/>
        </w:tblCellMar>
        <w:tblLook w:val="04A0" w:firstRow="1" w:lastRow="0" w:firstColumn="1" w:lastColumn="0" w:noHBand="0" w:noVBand="1"/>
      </w:tblPr>
      <w:tblGrid>
        <w:gridCol w:w="4280"/>
        <w:gridCol w:w="2180"/>
        <w:gridCol w:w="1040"/>
        <w:gridCol w:w="3118"/>
      </w:tblGrid>
      <w:tr w:rsidR="004A64F8" w:rsidRPr="00AF47CB" w14:paraId="7C098023" w14:textId="77777777" w:rsidTr="003C5408">
        <w:trPr>
          <w:trHeight w:val="585"/>
          <w:jc w:val="center"/>
        </w:trPr>
        <w:tc>
          <w:tcPr>
            <w:tcW w:w="4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A66915" w14:textId="77777777" w:rsidR="004A64F8" w:rsidRPr="00AF47CB" w:rsidRDefault="004A64F8" w:rsidP="003C5408">
            <w:pPr>
              <w:ind w:firstLineChars="200" w:firstLine="440"/>
              <w:rPr>
                <w:rFonts w:cs="Arial"/>
                <w:b/>
                <w:bCs/>
                <w:i/>
                <w:iCs/>
              </w:rPr>
            </w:pPr>
            <w:r w:rsidRPr="00AF47CB">
              <w:rPr>
                <w:rFonts w:cs="Arial"/>
                <w:b/>
                <w:bCs/>
                <w:i/>
                <w:iCs/>
              </w:rPr>
              <w:t>Učivo</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14:paraId="171A3FF8" w14:textId="77777777" w:rsidR="004A64F8" w:rsidRPr="00AF47CB" w:rsidRDefault="004A64F8" w:rsidP="003C5408">
            <w:pPr>
              <w:jc w:val="center"/>
              <w:rPr>
                <w:rFonts w:cs="Arial"/>
                <w:b/>
                <w:bCs/>
                <w:i/>
                <w:iCs/>
              </w:rPr>
            </w:pPr>
            <w:r w:rsidRPr="00AF47CB">
              <w:rPr>
                <w:rFonts w:cs="Arial"/>
                <w:b/>
                <w:bCs/>
                <w:i/>
                <w:iCs/>
              </w:rPr>
              <w:t>Školní očekávané výstupy</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6514D1F3" w14:textId="77777777" w:rsidR="004A64F8" w:rsidRPr="00AF47CB" w:rsidRDefault="004A64F8" w:rsidP="003C5408">
            <w:pPr>
              <w:jc w:val="center"/>
              <w:rPr>
                <w:rFonts w:cs="Arial"/>
                <w:b/>
                <w:bCs/>
                <w:i/>
                <w:iCs/>
              </w:rPr>
            </w:pPr>
            <w:r w:rsidRPr="00AF47CB">
              <w:rPr>
                <w:rFonts w:cs="Arial"/>
                <w:b/>
                <w:bCs/>
                <w:i/>
                <w:iCs/>
              </w:rPr>
              <w:t>Počet hodin</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6AC754B4" w14:textId="77777777" w:rsidR="004A64F8" w:rsidRPr="00AF47CB" w:rsidRDefault="004A64F8" w:rsidP="003C5408">
            <w:pPr>
              <w:rPr>
                <w:rFonts w:cs="Arial"/>
                <w:b/>
                <w:bCs/>
                <w:i/>
                <w:iCs/>
              </w:rPr>
            </w:pPr>
            <w:r w:rsidRPr="00AF47CB">
              <w:rPr>
                <w:rFonts w:cs="Arial"/>
                <w:b/>
                <w:bCs/>
                <w:i/>
                <w:iCs/>
              </w:rPr>
              <w:t>Poznámky</w:t>
            </w:r>
          </w:p>
        </w:tc>
      </w:tr>
      <w:tr w:rsidR="004A64F8" w:rsidRPr="00AF47CB" w14:paraId="4732E51D"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1385BD92" w14:textId="77777777" w:rsidR="004A64F8" w:rsidRPr="00AF47CB" w:rsidRDefault="004A64F8" w:rsidP="003C5408">
            <w:pPr>
              <w:rPr>
                <w:rFonts w:cs="Arial"/>
                <w:b/>
                <w:bCs/>
                <w:i/>
                <w:iCs/>
                <w:u w:val="single"/>
              </w:rPr>
            </w:pPr>
            <w:r w:rsidRPr="00AF47CB">
              <w:rPr>
                <w:rFonts w:cs="Arial"/>
                <w:b/>
                <w:bCs/>
                <w:i/>
                <w:iCs/>
                <w:u w:val="single"/>
              </w:rPr>
              <w:t>II. POLOLETÍ</w:t>
            </w:r>
          </w:p>
        </w:tc>
        <w:tc>
          <w:tcPr>
            <w:tcW w:w="2180" w:type="dxa"/>
            <w:tcBorders>
              <w:top w:val="nil"/>
              <w:left w:val="single" w:sz="8" w:space="0" w:color="auto"/>
              <w:bottom w:val="nil"/>
              <w:right w:val="single" w:sz="8" w:space="0" w:color="auto"/>
            </w:tcBorders>
            <w:shd w:val="clear" w:color="auto" w:fill="auto"/>
            <w:vAlign w:val="center"/>
            <w:hideMark/>
          </w:tcPr>
          <w:p w14:paraId="0CC65173"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single" w:sz="8" w:space="0" w:color="auto"/>
            </w:tcBorders>
            <w:shd w:val="clear" w:color="auto" w:fill="auto"/>
            <w:vAlign w:val="center"/>
            <w:hideMark/>
          </w:tcPr>
          <w:p w14:paraId="2F2F603A" w14:textId="77777777" w:rsidR="004A64F8" w:rsidRPr="00AF47CB" w:rsidRDefault="004A64F8" w:rsidP="003C5408">
            <w:pPr>
              <w:jc w:val="center"/>
              <w:rPr>
                <w:rFonts w:cs="Arial"/>
                <w:b/>
                <w:bCs/>
              </w:rPr>
            </w:pPr>
            <w:r w:rsidRPr="00AF47CB">
              <w:rPr>
                <w:rFonts w:cs="Arial"/>
                <w:b/>
                <w:bCs/>
              </w:rPr>
              <w:t>20</w:t>
            </w:r>
          </w:p>
        </w:tc>
        <w:tc>
          <w:tcPr>
            <w:tcW w:w="3118" w:type="dxa"/>
            <w:tcBorders>
              <w:top w:val="nil"/>
              <w:left w:val="nil"/>
              <w:bottom w:val="nil"/>
              <w:right w:val="single" w:sz="8" w:space="0" w:color="auto"/>
            </w:tcBorders>
            <w:shd w:val="clear" w:color="auto" w:fill="auto"/>
            <w:vAlign w:val="center"/>
            <w:hideMark/>
          </w:tcPr>
          <w:p w14:paraId="478B546E" w14:textId="77777777" w:rsidR="004A64F8" w:rsidRPr="00AF47CB" w:rsidRDefault="004A64F8" w:rsidP="003C5408">
            <w:pPr>
              <w:rPr>
                <w:rFonts w:cs="Arial"/>
              </w:rPr>
            </w:pPr>
            <w:proofErr w:type="spellStart"/>
            <w:r w:rsidRPr="00AF47CB">
              <w:rPr>
                <w:rFonts w:cs="Arial"/>
              </w:rPr>
              <w:t>Mezipředm</w:t>
            </w:r>
            <w:proofErr w:type="spellEnd"/>
            <w:r w:rsidRPr="00AF47CB">
              <w:rPr>
                <w:rFonts w:cs="Arial"/>
              </w:rPr>
              <w:t>. vztahy:</w:t>
            </w:r>
          </w:p>
        </w:tc>
      </w:tr>
      <w:tr w:rsidR="004A64F8" w:rsidRPr="00AF47CB" w14:paraId="0D7F34AB"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068C6B9F" w14:textId="77777777" w:rsidR="004A64F8" w:rsidRPr="00AF47CB" w:rsidRDefault="004A64F8" w:rsidP="003C5408">
            <w:pPr>
              <w:rPr>
                <w:rFonts w:cs="Arial"/>
                <w:b/>
                <w:bCs/>
              </w:rPr>
            </w:pPr>
            <w:r w:rsidRPr="00AF47CB">
              <w:rPr>
                <w:rFonts w:cs="Arial"/>
                <w:b/>
                <w:bCs/>
              </w:rPr>
              <w:t>Tematické celky</w:t>
            </w:r>
          </w:p>
        </w:tc>
        <w:tc>
          <w:tcPr>
            <w:tcW w:w="2180" w:type="dxa"/>
            <w:tcBorders>
              <w:top w:val="nil"/>
              <w:left w:val="single" w:sz="8" w:space="0" w:color="auto"/>
              <w:bottom w:val="nil"/>
              <w:right w:val="single" w:sz="8" w:space="0" w:color="auto"/>
            </w:tcBorders>
            <w:shd w:val="clear" w:color="auto" w:fill="auto"/>
            <w:vAlign w:val="center"/>
            <w:hideMark/>
          </w:tcPr>
          <w:p w14:paraId="54095D52" w14:textId="77777777" w:rsidR="004A64F8" w:rsidRPr="00AF47CB" w:rsidRDefault="004A64F8" w:rsidP="003C5408">
            <w:pPr>
              <w:rPr>
                <w:rFonts w:cs="Arial"/>
              </w:rPr>
            </w:pPr>
            <w:r w:rsidRPr="00AF47CB">
              <w:rPr>
                <w:rFonts w:cs="Arial"/>
              </w:rPr>
              <w:t>I.1-9, II. 1-6, III. 1-5</w:t>
            </w:r>
          </w:p>
        </w:tc>
        <w:tc>
          <w:tcPr>
            <w:tcW w:w="1040" w:type="dxa"/>
            <w:tcBorders>
              <w:top w:val="nil"/>
              <w:left w:val="nil"/>
              <w:bottom w:val="nil"/>
              <w:right w:val="single" w:sz="8" w:space="0" w:color="auto"/>
            </w:tcBorders>
            <w:shd w:val="clear" w:color="auto" w:fill="auto"/>
            <w:vAlign w:val="center"/>
            <w:hideMark/>
          </w:tcPr>
          <w:p w14:paraId="064DF33A" w14:textId="77777777" w:rsidR="004A64F8" w:rsidRPr="00AF47CB" w:rsidRDefault="004A64F8" w:rsidP="003C5408">
            <w:pPr>
              <w:jc w:val="center"/>
              <w:rPr>
                <w:rFonts w:cs="Arial"/>
                <w:b/>
                <w:bCs/>
              </w:rPr>
            </w:pPr>
            <w:r w:rsidRPr="00AF47CB">
              <w:rPr>
                <w:rFonts w:cs="Arial"/>
                <w:b/>
                <w:bCs/>
              </w:rPr>
              <w:t> </w:t>
            </w:r>
          </w:p>
        </w:tc>
        <w:tc>
          <w:tcPr>
            <w:tcW w:w="3118" w:type="dxa"/>
            <w:tcBorders>
              <w:top w:val="nil"/>
              <w:left w:val="nil"/>
              <w:bottom w:val="nil"/>
              <w:right w:val="single" w:sz="8" w:space="0" w:color="auto"/>
            </w:tcBorders>
            <w:shd w:val="clear" w:color="auto" w:fill="auto"/>
            <w:vAlign w:val="center"/>
            <w:hideMark/>
          </w:tcPr>
          <w:p w14:paraId="7778A2C7" w14:textId="77777777" w:rsidR="004A64F8" w:rsidRDefault="004A64F8" w:rsidP="003C5408">
            <w:pPr>
              <w:rPr>
                <w:rFonts w:cs="Arial"/>
              </w:rPr>
            </w:pPr>
            <w:r w:rsidRPr="00AF47CB">
              <w:rPr>
                <w:rFonts w:cs="Arial"/>
              </w:rPr>
              <w:t>Z, ZSV, D, ČJ, MKV</w:t>
            </w:r>
          </w:p>
          <w:p w14:paraId="6A099AA9" w14:textId="77777777" w:rsidR="004A64F8" w:rsidRPr="00AF47CB" w:rsidRDefault="004A64F8" w:rsidP="003C5408">
            <w:pPr>
              <w:rPr>
                <w:rFonts w:cs="Arial"/>
              </w:rPr>
            </w:pPr>
            <w:r w:rsidRPr="002B2E02">
              <w:rPr>
                <w:rFonts w:cs="Arial"/>
              </w:rPr>
              <w:t xml:space="preserve">Ve všech tématech je vytvářen vztah k </w:t>
            </w:r>
            <w:proofErr w:type="spellStart"/>
            <w:r w:rsidRPr="002B2E02">
              <w:rPr>
                <w:rFonts w:cs="Arial"/>
              </w:rPr>
              <w:t>multilingvním</w:t>
            </w:r>
            <w:proofErr w:type="spellEnd"/>
            <w:r w:rsidRPr="002B2E02">
              <w:rPr>
                <w:rFonts w:cs="Arial"/>
              </w:rPr>
              <w:t xml:space="preserve"> situacím a ke spolupráci mezi lidmi z různého kulturního prostředí.</w:t>
            </w:r>
          </w:p>
        </w:tc>
      </w:tr>
      <w:tr w:rsidR="004A64F8" w:rsidRPr="00AF47CB" w14:paraId="10086E8A"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64142D7B" w14:textId="77777777" w:rsidR="004A64F8" w:rsidRPr="00AF47CB" w:rsidRDefault="004A64F8" w:rsidP="003C5408">
            <w:pPr>
              <w:rPr>
                <w:rFonts w:cs="Arial"/>
              </w:rPr>
            </w:pPr>
            <w:r w:rsidRPr="00AF47CB">
              <w:rPr>
                <w:rFonts w:cs="Arial"/>
              </w:rPr>
              <w:t>Vzdělávací systémy něm. mluvících zemí</w:t>
            </w:r>
          </w:p>
        </w:tc>
        <w:tc>
          <w:tcPr>
            <w:tcW w:w="2180" w:type="dxa"/>
            <w:tcBorders>
              <w:top w:val="nil"/>
              <w:left w:val="single" w:sz="8" w:space="0" w:color="auto"/>
              <w:bottom w:val="nil"/>
              <w:right w:val="single" w:sz="8" w:space="0" w:color="auto"/>
            </w:tcBorders>
            <w:shd w:val="clear" w:color="auto" w:fill="auto"/>
            <w:vAlign w:val="center"/>
            <w:hideMark/>
          </w:tcPr>
          <w:p w14:paraId="7521ABB6" w14:textId="77777777" w:rsidR="004A64F8" w:rsidRPr="00AF47CB" w:rsidRDefault="004A64F8" w:rsidP="003C5408">
            <w:pPr>
              <w:rPr>
                <w:rFonts w:cs="Arial"/>
              </w:rPr>
            </w:pPr>
            <w:r w:rsidRPr="00AF47CB">
              <w:rPr>
                <w:rFonts w:cs="Arial"/>
              </w:rPr>
              <w:t>IV.1-3</w:t>
            </w:r>
          </w:p>
        </w:tc>
        <w:tc>
          <w:tcPr>
            <w:tcW w:w="1040" w:type="dxa"/>
            <w:tcBorders>
              <w:top w:val="nil"/>
              <w:left w:val="nil"/>
              <w:bottom w:val="nil"/>
              <w:right w:val="single" w:sz="8" w:space="0" w:color="auto"/>
            </w:tcBorders>
            <w:shd w:val="clear" w:color="auto" w:fill="auto"/>
            <w:vAlign w:val="center"/>
            <w:hideMark/>
          </w:tcPr>
          <w:p w14:paraId="27C551C4" w14:textId="77777777" w:rsidR="004A64F8" w:rsidRPr="00AF47CB" w:rsidRDefault="004A64F8" w:rsidP="003C5408">
            <w:pPr>
              <w:jc w:val="center"/>
              <w:rPr>
                <w:rFonts w:cs="Arial"/>
              </w:rPr>
            </w:pPr>
            <w:r w:rsidRPr="00AF47CB">
              <w:rPr>
                <w:rFonts w:cs="Arial"/>
              </w:rPr>
              <w:t>6</w:t>
            </w:r>
          </w:p>
        </w:tc>
        <w:tc>
          <w:tcPr>
            <w:tcW w:w="3118" w:type="dxa"/>
            <w:vMerge w:val="restart"/>
            <w:tcBorders>
              <w:top w:val="nil"/>
              <w:left w:val="single" w:sz="8" w:space="0" w:color="auto"/>
              <w:bottom w:val="single" w:sz="8" w:space="0" w:color="000000"/>
              <w:right w:val="single" w:sz="8" w:space="0" w:color="auto"/>
            </w:tcBorders>
            <w:shd w:val="clear" w:color="auto" w:fill="auto"/>
            <w:vAlign w:val="center"/>
            <w:hideMark/>
          </w:tcPr>
          <w:p w14:paraId="57DE8E5D" w14:textId="77777777" w:rsidR="004A64F8" w:rsidRPr="00AF47CB" w:rsidRDefault="004A64F8" w:rsidP="003C5408">
            <w:pPr>
              <w:rPr>
                <w:rFonts w:cs="Arial"/>
              </w:rPr>
            </w:pPr>
            <w:r w:rsidRPr="00AF47CB">
              <w:rPr>
                <w:rFonts w:cs="Arial"/>
              </w:rPr>
              <w:t>Doporučuje se čtení literatury v originále, návštěva kina, divadla a jiné</w:t>
            </w:r>
            <w:r>
              <w:rPr>
                <w:rFonts w:cs="Arial"/>
              </w:rPr>
              <w:t>.</w:t>
            </w:r>
          </w:p>
        </w:tc>
      </w:tr>
      <w:tr w:rsidR="004A64F8" w:rsidRPr="00AF47CB" w14:paraId="4193FE83" w14:textId="77777777" w:rsidTr="003C5408">
        <w:trPr>
          <w:trHeight w:val="300"/>
          <w:jc w:val="center"/>
        </w:trPr>
        <w:tc>
          <w:tcPr>
            <w:tcW w:w="4280" w:type="dxa"/>
            <w:tcBorders>
              <w:top w:val="nil"/>
              <w:left w:val="single" w:sz="8" w:space="0" w:color="auto"/>
              <w:bottom w:val="nil"/>
              <w:right w:val="nil"/>
            </w:tcBorders>
            <w:shd w:val="clear" w:color="auto" w:fill="auto"/>
            <w:vAlign w:val="center"/>
            <w:hideMark/>
          </w:tcPr>
          <w:p w14:paraId="2E855510" w14:textId="77777777" w:rsidR="004A64F8" w:rsidRPr="00AF47CB" w:rsidRDefault="004A64F8" w:rsidP="003C5408">
            <w:pPr>
              <w:rPr>
                <w:rFonts w:cs="Arial"/>
              </w:rPr>
            </w:pPr>
            <w:r w:rsidRPr="00AF47CB">
              <w:rPr>
                <w:rFonts w:cs="Arial"/>
              </w:rPr>
              <w:t>Literatura německy mluvících zemí</w:t>
            </w:r>
          </w:p>
        </w:tc>
        <w:tc>
          <w:tcPr>
            <w:tcW w:w="2180" w:type="dxa"/>
            <w:tcBorders>
              <w:top w:val="nil"/>
              <w:left w:val="single" w:sz="8" w:space="0" w:color="auto"/>
              <w:bottom w:val="nil"/>
              <w:right w:val="single" w:sz="8" w:space="0" w:color="auto"/>
            </w:tcBorders>
            <w:shd w:val="clear" w:color="auto" w:fill="auto"/>
            <w:vAlign w:val="center"/>
            <w:hideMark/>
          </w:tcPr>
          <w:p w14:paraId="4C1D11BE" w14:textId="77777777" w:rsidR="004A64F8" w:rsidRPr="00AF47CB" w:rsidRDefault="004A64F8" w:rsidP="003C5408">
            <w:pPr>
              <w:rPr>
                <w:rFonts w:cs="Arial"/>
              </w:rPr>
            </w:pPr>
            <w:r w:rsidRPr="00AF47CB">
              <w:rPr>
                <w:rFonts w:cs="Arial"/>
              </w:rPr>
              <w:t> </w:t>
            </w:r>
          </w:p>
        </w:tc>
        <w:tc>
          <w:tcPr>
            <w:tcW w:w="1040" w:type="dxa"/>
            <w:tcBorders>
              <w:top w:val="nil"/>
              <w:left w:val="nil"/>
              <w:bottom w:val="nil"/>
              <w:right w:val="single" w:sz="8" w:space="0" w:color="auto"/>
            </w:tcBorders>
            <w:shd w:val="clear" w:color="auto" w:fill="auto"/>
            <w:vAlign w:val="center"/>
            <w:hideMark/>
          </w:tcPr>
          <w:p w14:paraId="123E7214" w14:textId="77777777" w:rsidR="004A64F8" w:rsidRPr="00AF47CB" w:rsidRDefault="004A64F8" w:rsidP="003C5408">
            <w:pPr>
              <w:jc w:val="center"/>
              <w:rPr>
                <w:rFonts w:cs="Arial"/>
              </w:rPr>
            </w:pPr>
            <w:r w:rsidRPr="00AF47CB">
              <w:rPr>
                <w:rFonts w:cs="Arial"/>
              </w:rPr>
              <w:t> 8</w:t>
            </w:r>
          </w:p>
        </w:tc>
        <w:tc>
          <w:tcPr>
            <w:tcW w:w="3118" w:type="dxa"/>
            <w:vMerge/>
            <w:tcBorders>
              <w:top w:val="nil"/>
              <w:left w:val="single" w:sz="8" w:space="0" w:color="auto"/>
              <w:bottom w:val="single" w:sz="8" w:space="0" w:color="000000"/>
              <w:right w:val="single" w:sz="8" w:space="0" w:color="auto"/>
            </w:tcBorders>
            <w:vAlign w:val="center"/>
            <w:hideMark/>
          </w:tcPr>
          <w:p w14:paraId="00AB2AC2" w14:textId="77777777" w:rsidR="004A64F8" w:rsidRPr="00AF47CB" w:rsidRDefault="004A64F8" w:rsidP="003C5408">
            <w:pPr>
              <w:rPr>
                <w:rFonts w:cs="Arial"/>
              </w:rPr>
            </w:pPr>
          </w:p>
        </w:tc>
      </w:tr>
      <w:tr w:rsidR="004A64F8" w:rsidRPr="00AF47CB" w14:paraId="7B5D82B4" w14:textId="77777777" w:rsidTr="003C5408">
        <w:trPr>
          <w:trHeight w:val="300"/>
          <w:jc w:val="center"/>
        </w:trPr>
        <w:tc>
          <w:tcPr>
            <w:tcW w:w="4280" w:type="dxa"/>
            <w:tcBorders>
              <w:top w:val="nil"/>
              <w:left w:val="single" w:sz="8" w:space="0" w:color="auto"/>
              <w:bottom w:val="single" w:sz="8" w:space="0" w:color="auto"/>
              <w:right w:val="nil"/>
            </w:tcBorders>
            <w:shd w:val="clear" w:color="auto" w:fill="auto"/>
            <w:vAlign w:val="center"/>
            <w:hideMark/>
          </w:tcPr>
          <w:p w14:paraId="6597BD9B" w14:textId="77777777" w:rsidR="004A64F8" w:rsidRPr="00AF47CB" w:rsidRDefault="004A64F8" w:rsidP="003C5408">
            <w:pPr>
              <w:rPr>
                <w:rFonts w:cs="Arial"/>
              </w:rPr>
            </w:pPr>
            <w:r w:rsidRPr="00AF47CB">
              <w:rPr>
                <w:rFonts w:cs="Arial"/>
              </w:rPr>
              <w:t>Současná společnost a její problémy</w:t>
            </w:r>
          </w:p>
        </w:tc>
        <w:tc>
          <w:tcPr>
            <w:tcW w:w="2180" w:type="dxa"/>
            <w:tcBorders>
              <w:top w:val="nil"/>
              <w:left w:val="single" w:sz="8" w:space="0" w:color="auto"/>
              <w:bottom w:val="single" w:sz="8" w:space="0" w:color="auto"/>
              <w:right w:val="single" w:sz="8" w:space="0" w:color="auto"/>
            </w:tcBorders>
            <w:shd w:val="clear" w:color="auto" w:fill="auto"/>
            <w:vAlign w:val="center"/>
            <w:hideMark/>
          </w:tcPr>
          <w:p w14:paraId="0951DCB2" w14:textId="77777777" w:rsidR="004A64F8" w:rsidRPr="00AF47CB" w:rsidRDefault="004A64F8" w:rsidP="003C5408">
            <w:pPr>
              <w:rPr>
                <w:rFonts w:cs="Arial"/>
              </w:rPr>
            </w:pPr>
            <w:r w:rsidRPr="00AF47CB">
              <w:rPr>
                <w:rFonts w:cs="Arial"/>
              </w:rPr>
              <w:t> </w:t>
            </w:r>
          </w:p>
        </w:tc>
        <w:tc>
          <w:tcPr>
            <w:tcW w:w="1040" w:type="dxa"/>
            <w:tcBorders>
              <w:top w:val="nil"/>
              <w:left w:val="nil"/>
              <w:bottom w:val="single" w:sz="8" w:space="0" w:color="auto"/>
              <w:right w:val="single" w:sz="8" w:space="0" w:color="auto"/>
            </w:tcBorders>
            <w:shd w:val="clear" w:color="auto" w:fill="auto"/>
            <w:vAlign w:val="center"/>
            <w:hideMark/>
          </w:tcPr>
          <w:p w14:paraId="248C5608" w14:textId="77777777" w:rsidR="004A64F8" w:rsidRPr="00AF47CB" w:rsidRDefault="004A64F8" w:rsidP="003C5408">
            <w:pPr>
              <w:jc w:val="center"/>
              <w:rPr>
                <w:rFonts w:cs="Arial"/>
              </w:rPr>
            </w:pPr>
            <w:r w:rsidRPr="00AF47CB">
              <w:rPr>
                <w:rFonts w:cs="Arial"/>
              </w:rPr>
              <w:t>6</w:t>
            </w:r>
          </w:p>
        </w:tc>
        <w:tc>
          <w:tcPr>
            <w:tcW w:w="3118" w:type="dxa"/>
            <w:vMerge/>
            <w:tcBorders>
              <w:top w:val="nil"/>
              <w:left w:val="single" w:sz="8" w:space="0" w:color="auto"/>
              <w:bottom w:val="single" w:sz="8" w:space="0" w:color="000000"/>
              <w:right w:val="single" w:sz="8" w:space="0" w:color="auto"/>
            </w:tcBorders>
            <w:vAlign w:val="center"/>
            <w:hideMark/>
          </w:tcPr>
          <w:p w14:paraId="36CD41AE" w14:textId="77777777" w:rsidR="004A64F8" w:rsidRPr="00AF47CB" w:rsidRDefault="004A64F8" w:rsidP="003C5408">
            <w:pPr>
              <w:rPr>
                <w:rFonts w:cs="Arial"/>
              </w:rPr>
            </w:pPr>
          </w:p>
        </w:tc>
      </w:tr>
    </w:tbl>
    <w:p w14:paraId="4D6C3311" w14:textId="77777777" w:rsidR="004A64F8" w:rsidRDefault="004A64F8" w:rsidP="004A64F8">
      <w:pPr>
        <w:pStyle w:val="pododstavce"/>
        <w:numPr>
          <w:ilvl w:val="0"/>
          <w:numId w:val="0"/>
        </w:numPr>
        <w:ind w:left="284"/>
        <w:jc w:val="both"/>
        <w:rPr>
          <w:lang w:val="cs-CZ"/>
        </w:rPr>
      </w:pPr>
      <w:r w:rsidRPr="008600EE">
        <w:br w:type="page"/>
      </w:r>
    </w:p>
    <w:p w14:paraId="4AF000CC" w14:textId="77777777" w:rsidR="004A64F8" w:rsidRPr="00690797" w:rsidRDefault="004A64F8" w:rsidP="004A64F8">
      <w:pPr>
        <w:pStyle w:val="Nadpis4"/>
        <w:keepLines w:val="0"/>
        <w:numPr>
          <w:ilvl w:val="3"/>
          <w:numId w:val="12"/>
        </w:numPr>
        <w:ind w:left="0" w:firstLine="0"/>
      </w:pPr>
      <w:bookmarkStart w:id="21" w:name="_Toc491254768"/>
      <w:r w:rsidRPr="00690797">
        <w:t>Evaluace v předmětu</w:t>
      </w:r>
      <w:bookmarkEnd w:id="21"/>
    </w:p>
    <w:p w14:paraId="745B61FB" w14:textId="77777777" w:rsidR="004A64F8" w:rsidRPr="00741287" w:rsidRDefault="004A64F8" w:rsidP="004A64F8">
      <w:pPr>
        <w:pStyle w:val="pododstavce"/>
        <w:numPr>
          <w:ilvl w:val="0"/>
          <w:numId w:val="0"/>
        </w:numPr>
        <w:ind w:left="284"/>
        <w:jc w:val="both"/>
        <w:rPr>
          <w:rFonts w:eastAsiaTheme="minorHAnsi" w:cs="Arial"/>
          <w:lang w:val="cs-CZ" w:eastAsia="cs-CZ"/>
        </w:rPr>
      </w:pPr>
    </w:p>
    <w:p w14:paraId="70CACC26" w14:textId="77777777" w:rsidR="004A64F8" w:rsidRPr="008600EE" w:rsidRDefault="004A64F8" w:rsidP="004A64F8">
      <w:pPr>
        <w:pStyle w:val="OdstavecChar"/>
        <w:tabs>
          <w:tab w:val="num" w:pos="0"/>
        </w:tabs>
      </w:pPr>
      <w:r w:rsidRPr="008600EE">
        <w:t>Evaluace v předmětu Konverzace v německém jazyce se řídí obecnými zásadami formulovanými v úvodní kapitole</w:t>
      </w:r>
      <w:r>
        <w:t xml:space="preserve">. </w:t>
      </w:r>
      <w:r w:rsidRPr="008600EE">
        <w:t>Zde uvádíme pouze specifika, kterými se tento předmět odlišuje od ostatních předmětů.</w:t>
      </w:r>
    </w:p>
    <w:p w14:paraId="2F06B249" w14:textId="77777777" w:rsidR="004A64F8" w:rsidRPr="00741287" w:rsidRDefault="004A64F8" w:rsidP="004A64F8">
      <w:pPr>
        <w:tabs>
          <w:tab w:val="num" w:pos="0"/>
        </w:tabs>
        <w:rPr>
          <w:rFonts w:ascii="Arial" w:hAnsi="Arial" w:cs="Arial"/>
          <w:b/>
          <w:sz w:val="24"/>
          <w:szCs w:val="24"/>
          <w:lang w:eastAsia="cs-CZ"/>
        </w:rPr>
      </w:pPr>
      <w:r w:rsidRPr="00741287">
        <w:rPr>
          <w:rFonts w:ascii="Arial" w:hAnsi="Arial" w:cs="Arial"/>
          <w:b/>
          <w:sz w:val="24"/>
          <w:szCs w:val="24"/>
          <w:lang w:eastAsia="cs-CZ"/>
        </w:rPr>
        <w:t>Pravidla pro hodnocení a klasifikaci žáků</w:t>
      </w:r>
    </w:p>
    <w:p w14:paraId="2EF26453" w14:textId="77777777" w:rsidR="004A64F8" w:rsidRPr="008600EE" w:rsidRDefault="004A64F8" w:rsidP="004A64F8">
      <w:pPr>
        <w:pStyle w:val="OdstavecChar"/>
        <w:numPr>
          <w:ilvl w:val="0"/>
          <w:numId w:val="9"/>
        </w:numPr>
        <w:spacing w:before="0" w:after="0"/>
        <w:ind w:left="567" w:hanging="141"/>
      </w:pPr>
      <w:r w:rsidRPr="008600EE">
        <w:t>Pro celkové hodnocení žáka využíváme klasifikaci i slovní hodnocení.</w:t>
      </w:r>
    </w:p>
    <w:p w14:paraId="23FF9AC6" w14:textId="77777777" w:rsidR="004A64F8" w:rsidRPr="008600EE" w:rsidRDefault="004A64F8" w:rsidP="004A64F8">
      <w:pPr>
        <w:pStyle w:val="OdstavecChar"/>
        <w:numPr>
          <w:ilvl w:val="0"/>
          <w:numId w:val="9"/>
        </w:numPr>
        <w:spacing w:before="0" w:after="0"/>
        <w:ind w:left="567" w:hanging="141"/>
      </w:pPr>
      <w:r w:rsidRPr="008600EE">
        <w:t>Součástí každého hodnocení žáka je zpětná vazba s vhodnou formulací a pozitivním vyjádřením, povzbuzením.</w:t>
      </w:r>
    </w:p>
    <w:p w14:paraId="1FE15082" w14:textId="77777777" w:rsidR="004A64F8" w:rsidRPr="008600EE" w:rsidRDefault="004A64F8" w:rsidP="004A64F8">
      <w:pPr>
        <w:pStyle w:val="OdstavecChar"/>
        <w:numPr>
          <w:ilvl w:val="0"/>
          <w:numId w:val="9"/>
        </w:numPr>
        <w:spacing w:before="0" w:after="0"/>
        <w:ind w:left="567" w:hanging="141"/>
      </w:pPr>
      <w:r w:rsidRPr="008600EE">
        <w:t>Při hodnocení klademe důraz nejen na osvojené vědomosti a jazykové dovednosti, ale i na tvůrčí přístup jednotlivců, spolupráci ve skupině.</w:t>
      </w:r>
    </w:p>
    <w:p w14:paraId="21DA5602" w14:textId="1674EE5B" w:rsidR="004A64F8" w:rsidRDefault="004A64F8" w:rsidP="004A64F8">
      <w:pPr>
        <w:pStyle w:val="OdstavecChar"/>
        <w:numPr>
          <w:ilvl w:val="0"/>
          <w:numId w:val="9"/>
        </w:numPr>
        <w:spacing w:before="0" w:after="0"/>
        <w:ind w:left="567" w:hanging="141"/>
      </w:pPr>
      <w:r w:rsidRPr="008600EE">
        <w:t xml:space="preserve">Součástí hodnocení je i </w:t>
      </w:r>
      <w:bookmarkStart w:id="22" w:name="_GoBack"/>
      <w:r w:rsidRPr="008600EE">
        <w:t xml:space="preserve">sebehodnocení žáka a jeho schopnost posoudit výkony druhých, přičemž nehodnotí pouze konečný výsledek práce, ale celý </w:t>
      </w:r>
      <w:bookmarkEnd w:id="22"/>
      <w:r w:rsidRPr="008600EE">
        <w:t xml:space="preserve">proces. </w:t>
      </w:r>
    </w:p>
    <w:p w14:paraId="1EE8CB56" w14:textId="77777777" w:rsidR="00741287" w:rsidRPr="008600EE" w:rsidRDefault="00741287" w:rsidP="00741287">
      <w:pPr>
        <w:pStyle w:val="OdstavecChar"/>
        <w:spacing w:before="0" w:after="0"/>
        <w:ind w:left="567"/>
      </w:pPr>
    </w:p>
    <w:p w14:paraId="502248D7" w14:textId="77777777" w:rsidR="004A64F8" w:rsidRPr="00741287" w:rsidRDefault="004A64F8" w:rsidP="004A64F8">
      <w:pPr>
        <w:tabs>
          <w:tab w:val="num" w:pos="0"/>
        </w:tabs>
        <w:rPr>
          <w:rFonts w:ascii="Arial" w:hAnsi="Arial" w:cs="Arial"/>
          <w:b/>
          <w:sz w:val="24"/>
          <w:szCs w:val="24"/>
          <w:lang w:eastAsia="cs-CZ"/>
        </w:rPr>
      </w:pPr>
      <w:r w:rsidRPr="00741287">
        <w:rPr>
          <w:rFonts w:ascii="Arial" w:hAnsi="Arial" w:cs="Arial"/>
          <w:b/>
          <w:sz w:val="24"/>
          <w:szCs w:val="24"/>
          <w:lang w:eastAsia="cs-CZ"/>
        </w:rPr>
        <w:t>Základní pravidla pro použití klasifikace</w:t>
      </w:r>
    </w:p>
    <w:p w14:paraId="4E515033" w14:textId="77777777" w:rsidR="004A64F8" w:rsidRPr="008600EE" w:rsidRDefault="004A64F8" w:rsidP="004A64F8">
      <w:pPr>
        <w:pStyle w:val="OdstavecChar"/>
        <w:numPr>
          <w:ilvl w:val="0"/>
          <w:numId w:val="10"/>
        </w:numPr>
        <w:spacing w:before="0" w:after="0"/>
        <w:ind w:left="567" w:hanging="141"/>
      </w:pPr>
      <w:r w:rsidRPr="008600EE">
        <w:t>Při klasifikaci používáme pěti klasifikačních stupňů.</w:t>
      </w:r>
    </w:p>
    <w:p w14:paraId="207E842E" w14:textId="77777777" w:rsidR="004A64F8" w:rsidRPr="008600EE" w:rsidRDefault="004A64F8" w:rsidP="004A64F8">
      <w:pPr>
        <w:pStyle w:val="OdstavecChar"/>
        <w:numPr>
          <w:ilvl w:val="0"/>
          <w:numId w:val="10"/>
        </w:numPr>
        <w:spacing w:before="0" w:after="0"/>
        <w:ind w:left="567" w:hanging="141"/>
      </w:pPr>
      <w:r w:rsidRPr="008600EE">
        <w:t>Do klasifikace zahrnujeme vědomosti, jazykové dovednosti, postup, práci s informacemi a kreativitu žáka.</w:t>
      </w:r>
    </w:p>
    <w:p w14:paraId="30A18F69" w14:textId="77777777" w:rsidR="004A64F8" w:rsidRPr="008600EE" w:rsidRDefault="004A64F8" w:rsidP="004A64F8">
      <w:pPr>
        <w:pStyle w:val="OdstavecChar"/>
        <w:numPr>
          <w:ilvl w:val="0"/>
          <w:numId w:val="10"/>
        </w:numPr>
        <w:spacing w:before="0" w:after="0"/>
        <w:ind w:left="567" w:hanging="141"/>
      </w:pPr>
      <w:r w:rsidRPr="008600EE">
        <w:t>Probrané a dostatečně procvičené učivo klasifikujeme v hodinách průběžně ústní i písemnou formou.</w:t>
      </w:r>
    </w:p>
    <w:p w14:paraId="4107798C" w14:textId="77777777" w:rsidR="004A64F8" w:rsidRPr="008600EE" w:rsidRDefault="004A64F8" w:rsidP="004A64F8">
      <w:pPr>
        <w:pStyle w:val="OdstavecChar"/>
        <w:numPr>
          <w:ilvl w:val="0"/>
          <w:numId w:val="10"/>
        </w:numPr>
        <w:spacing w:before="0" w:after="0"/>
        <w:ind w:left="567" w:hanging="141"/>
      </w:pPr>
      <w:r w:rsidRPr="008600EE">
        <w:t>Písemné práce většího rozsahu oznamujeme včas.</w:t>
      </w:r>
    </w:p>
    <w:p w14:paraId="56CED7DC" w14:textId="77777777" w:rsidR="004A64F8" w:rsidRPr="008600EE" w:rsidRDefault="004A64F8" w:rsidP="004A64F8">
      <w:pPr>
        <w:pStyle w:val="OdstavecChar"/>
        <w:numPr>
          <w:ilvl w:val="0"/>
          <w:numId w:val="10"/>
        </w:numPr>
        <w:spacing w:before="0" w:after="0"/>
        <w:ind w:left="567" w:hanging="141"/>
      </w:pPr>
      <w:r w:rsidRPr="008600EE">
        <w:t xml:space="preserve">Tradiční ústní zkoušení nahrazujeme efektivnějšími způsoby prověřování dovedností vědomostí žáka, především způsobem práce ve skupině. </w:t>
      </w:r>
    </w:p>
    <w:p w14:paraId="583BF141" w14:textId="63CD7782" w:rsidR="004A64F8" w:rsidRDefault="004A64F8" w:rsidP="004A64F8">
      <w:pPr>
        <w:pStyle w:val="OdstavecChar"/>
        <w:numPr>
          <w:ilvl w:val="0"/>
          <w:numId w:val="10"/>
        </w:numPr>
        <w:spacing w:before="0" w:after="0"/>
        <w:ind w:left="567" w:hanging="141"/>
      </w:pPr>
      <w:r w:rsidRPr="008600EE">
        <w:t xml:space="preserve">Za důležitý prvek hodnocení v procesu učení považujeme práci s chybou a dáváme žákovi příležitost si chybu uvědomit, pracovat s ní a odstranit ji. </w:t>
      </w:r>
    </w:p>
    <w:p w14:paraId="5C6EAB30" w14:textId="77777777" w:rsidR="00741287" w:rsidRPr="00741287" w:rsidRDefault="00741287" w:rsidP="00741287">
      <w:pPr>
        <w:pStyle w:val="OdstavecChar"/>
        <w:spacing w:before="0" w:after="0"/>
        <w:ind w:left="567"/>
        <w:rPr>
          <w:b/>
        </w:rPr>
      </w:pPr>
    </w:p>
    <w:p w14:paraId="0EA33EC1" w14:textId="77777777" w:rsidR="004A64F8" w:rsidRPr="00741287" w:rsidRDefault="004A64F8" w:rsidP="004A64F8">
      <w:pPr>
        <w:tabs>
          <w:tab w:val="num" w:pos="0"/>
        </w:tabs>
        <w:rPr>
          <w:rFonts w:ascii="Arial" w:hAnsi="Arial" w:cs="Arial"/>
          <w:b/>
          <w:sz w:val="24"/>
          <w:szCs w:val="24"/>
          <w:lang w:eastAsia="cs-CZ"/>
        </w:rPr>
      </w:pPr>
      <w:r w:rsidRPr="00741287">
        <w:rPr>
          <w:rFonts w:ascii="Arial" w:hAnsi="Arial" w:cs="Arial"/>
          <w:b/>
          <w:sz w:val="24"/>
          <w:szCs w:val="24"/>
          <w:lang w:eastAsia="cs-CZ"/>
        </w:rPr>
        <w:t>Základní pravidla pro použití slovního hodnocení</w:t>
      </w:r>
    </w:p>
    <w:p w14:paraId="27AB3A6C" w14:textId="77777777" w:rsidR="004A64F8" w:rsidRPr="008600EE" w:rsidRDefault="004A64F8" w:rsidP="004A64F8">
      <w:pPr>
        <w:pStyle w:val="OdstavecChar"/>
        <w:numPr>
          <w:ilvl w:val="0"/>
          <w:numId w:val="11"/>
        </w:numPr>
        <w:spacing w:before="0" w:after="0"/>
        <w:ind w:left="567" w:hanging="141"/>
      </w:pPr>
      <w:r w:rsidRPr="008600EE">
        <w:t>Slovní hodnocení používáme průběžně, upřednostňujeme ho při hodnocení produktivních jazykových dovedností (psaní, mluvení) jak jednotlivců, tak při skupinové projektové práci.</w:t>
      </w:r>
    </w:p>
    <w:p w14:paraId="6EECFF92" w14:textId="77777777" w:rsidR="004A64F8" w:rsidRPr="008600EE" w:rsidRDefault="004A64F8" w:rsidP="004A64F8">
      <w:pPr>
        <w:pStyle w:val="OdstavecChar"/>
        <w:numPr>
          <w:ilvl w:val="0"/>
          <w:numId w:val="11"/>
        </w:numPr>
        <w:spacing w:before="0" w:after="0"/>
        <w:ind w:left="567" w:hanging="141"/>
      </w:pPr>
      <w:r w:rsidRPr="008600EE">
        <w:t>Využíváme slovní hodnocení při motivaci žáka.</w:t>
      </w:r>
    </w:p>
    <w:p w14:paraId="1515890A" w14:textId="77777777" w:rsidR="004A64F8" w:rsidRPr="008600EE" w:rsidRDefault="004A64F8" w:rsidP="004A64F8">
      <w:pPr>
        <w:pStyle w:val="OdstavecChar"/>
        <w:numPr>
          <w:ilvl w:val="0"/>
          <w:numId w:val="11"/>
        </w:numPr>
        <w:spacing w:before="0" w:after="0"/>
        <w:ind w:left="567" w:hanging="141"/>
      </w:pPr>
      <w:r w:rsidRPr="008600EE">
        <w:t>Hodnotíme osobní pokrok žáka a porovnáváme jeho aktuální výkon s předchozími výsledky vlastní práce, ale i s aktuálními výkony ostatních žáků.</w:t>
      </w:r>
    </w:p>
    <w:p w14:paraId="763707FE" w14:textId="77777777" w:rsidR="004A64F8" w:rsidRPr="008600EE" w:rsidRDefault="004A64F8" w:rsidP="004A64F8">
      <w:pPr>
        <w:pStyle w:val="OdstavecChar"/>
        <w:numPr>
          <w:ilvl w:val="0"/>
          <w:numId w:val="11"/>
        </w:numPr>
        <w:spacing w:before="0" w:after="0"/>
        <w:ind w:left="567" w:hanging="141"/>
      </w:pPr>
      <w:r w:rsidRPr="008600EE">
        <w:t>Vedeme žáky k hodnocení práce ostatních i vlastní práce.</w:t>
      </w:r>
    </w:p>
    <w:p w14:paraId="383A806D" w14:textId="77777777" w:rsidR="004A64F8" w:rsidRPr="008600EE" w:rsidRDefault="004A64F8" w:rsidP="004A64F8">
      <w:pPr>
        <w:pStyle w:val="OdstavecChar"/>
        <w:tabs>
          <w:tab w:val="num" w:pos="0"/>
        </w:tabs>
        <w:spacing w:before="0" w:after="0"/>
      </w:pPr>
    </w:p>
    <w:p w14:paraId="375DB7D4" w14:textId="4A40F3A4" w:rsidR="004A64F8" w:rsidRPr="00741287" w:rsidRDefault="004A64F8" w:rsidP="004A64F8">
      <w:pPr>
        <w:tabs>
          <w:tab w:val="num" w:pos="0"/>
        </w:tabs>
        <w:rPr>
          <w:rFonts w:ascii="Arial" w:hAnsi="Arial" w:cs="Arial"/>
          <w:b/>
          <w:sz w:val="24"/>
          <w:szCs w:val="24"/>
          <w:lang w:eastAsia="cs-CZ"/>
        </w:rPr>
      </w:pPr>
      <w:r w:rsidRPr="00741287">
        <w:rPr>
          <w:rFonts w:ascii="Arial" w:hAnsi="Arial" w:cs="Arial"/>
          <w:b/>
          <w:sz w:val="24"/>
          <w:szCs w:val="24"/>
          <w:lang w:eastAsia="cs-CZ"/>
        </w:rPr>
        <w:t>Kritér</w:t>
      </w:r>
      <w:r w:rsidR="00741287">
        <w:rPr>
          <w:rFonts w:ascii="Arial" w:hAnsi="Arial" w:cs="Arial"/>
          <w:b/>
          <w:sz w:val="24"/>
          <w:szCs w:val="24"/>
          <w:lang w:eastAsia="cs-CZ"/>
        </w:rPr>
        <w:t>ia hodnocení</w:t>
      </w:r>
    </w:p>
    <w:p w14:paraId="21621EE1" w14:textId="77777777" w:rsidR="004A64F8" w:rsidRPr="008600EE" w:rsidRDefault="004A64F8" w:rsidP="004A64F8">
      <w:pPr>
        <w:pStyle w:val="OdstavecChar"/>
        <w:tabs>
          <w:tab w:val="num" w:pos="0"/>
        </w:tabs>
      </w:pPr>
      <w:r w:rsidRPr="008600EE">
        <w:t>Hodnotíme to, jak žák zvládl výstupy jednotlivých vyučovacích hodin, respektive tematických celků, jeho schopnost řešit problémy smysluplně a tvůrčím způsobem, ale i úroveň komunikačních dovedností. Ověřování klíčových kompetencí je úkol složitější, ale na úrovni středoškolského vzdělávání je možné je postihnout při řešení náročných úkolů při vypracovávání seminárních prací, projektů, zpracování Gladiátorských her apod. Zde lze již očekávat vysokou úroveň danou speciálním zaměřením, rozvinutím talentu a cílevědomého směřování na vysoké školy. Zásadní je, abychom se vždy snažili hodnotit objektivně, spravedlivě, bez emocí, podle předem daných kritérií. V co největší míře se snažíme do hodnocení začleňovat samotné žáky, aby se učili kriticky a objektivně posoudit výkon nejen druhých, ale i svůj vlastní.</w:t>
      </w:r>
    </w:p>
    <w:p w14:paraId="4C474F91" w14:textId="77777777" w:rsidR="004A64F8" w:rsidRPr="00741287" w:rsidRDefault="004A64F8" w:rsidP="004A64F8">
      <w:pPr>
        <w:tabs>
          <w:tab w:val="num" w:pos="0"/>
        </w:tabs>
        <w:rPr>
          <w:rFonts w:ascii="Arial" w:hAnsi="Arial" w:cs="Arial"/>
          <w:sz w:val="24"/>
          <w:szCs w:val="24"/>
          <w:lang w:eastAsia="cs-CZ"/>
        </w:rPr>
      </w:pPr>
      <w:r w:rsidRPr="00741287">
        <w:rPr>
          <w:rFonts w:ascii="Arial" w:hAnsi="Arial" w:cs="Arial"/>
          <w:sz w:val="24"/>
          <w:szCs w:val="24"/>
          <w:lang w:eastAsia="cs-CZ"/>
        </w:rPr>
        <w:t>Formy ověřování vědomostí:</w:t>
      </w:r>
    </w:p>
    <w:p w14:paraId="66C43F7F" w14:textId="77777777" w:rsidR="004A64F8" w:rsidRPr="008600EE" w:rsidRDefault="004A64F8" w:rsidP="004A64F8">
      <w:pPr>
        <w:pStyle w:val="OdstavecChar"/>
        <w:tabs>
          <w:tab w:val="num" w:pos="0"/>
        </w:tabs>
      </w:pPr>
      <w:r w:rsidRPr="008600EE">
        <w:rPr>
          <w:b/>
        </w:rPr>
        <w:t>Písemné práce</w:t>
      </w:r>
      <w:r w:rsidRPr="008600EE">
        <w:t xml:space="preserve"> zahrnují krátké písemné formy, slohové práce, projektové práce a jiné, které mají zejména ověřit zvládnutí očekávaných výstupů. Jsou hodnoceny podle přesně stanovených a předem daných kritérií, která zajišťují objektivitu a stejný přístup ke všem a jsou pak vhodným materiálem pro vyvozování závěrů z hlediska zvládnutí očekávaných výstupů.</w:t>
      </w:r>
    </w:p>
    <w:p w14:paraId="11C4D277" w14:textId="77777777" w:rsidR="004A64F8" w:rsidRPr="008600EE" w:rsidRDefault="004A64F8" w:rsidP="004A64F8">
      <w:pPr>
        <w:pStyle w:val="OdstavecChar"/>
        <w:tabs>
          <w:tab w:val="num" w:pos="0"/>
        </w:tabs>
      </w:pPr>
      <w:r w:rsidRPr="008600EE">
        <w:rPr>
          <w:b/>
        </w:rPr>
        <w:t xml:space="preserve">Ústní zkoušení a mluvený projev </w:t>
      </w:r>
      <w:r w:rsidRPr="008600EE">
        <w:t>už nepředstavuje tradiční ústní zkoušení před tabulí, které je již překonáno, neboť zabírá zbytečně čas, nudí a vede ostatní k nečinnosti, ale zaměřuje se jak na ověření očekávaných výstupů, tak kompetencí, protože může jít o různé formy ústního projevu (mluvní cvičení, rozhovory, demonstrace apod.). Jejich hodnocení je však obtížnější a často zde hraje významnou roli prvek subjektivity.</w:t>
      </w:r>
    </w:p>
    <w:p w14:paraId="46CAE537" w14:textId="77777777" w:rsidR="004A64F8" w:rsidRPr="008600EE" w:rsidRDefault="004A64F8" w:rsidP="004A64F8">
      <w:pPr>
        <w:pStyle w:val="OdstavecChar"/>
        <w:tabs>
          <w:tab w:val="num" w:pos="0"/>
        </w:tabs>
      </w:pPr>
      <w:r w:rsidRPr="008600EE">
        <w:rPr>
          <w:b/>
        </w:rPr>
        <w:t>Zpracování referátů a prací k danému tématu</w:t>
      </w:r>
      <w:r w:rsidRPr="008600EE">
        <w:t xml:space="preserve"> již nabízí větší možnost hodnotit zvládnutí nejen obsahové stránky, ale i kompetencí. Výraznou roli zde hraje ústní hodnocení učitele, ale i spolužáků a možnost vyjádření samotného žáka – obhajoba předneseného.</w:t>
      </w:r>
    </w:p>
    <w:p w14:paraId="70C83B7B" w14:textId="77777777" w:rsidR="004A64F8" w:rsidRPr="008600EE" w:rsidRDefault="004A64F8" w:rsidP="004A64F8">
      <w:pPr>
        <w:pStyle w:val="OdstavecChar"/>
        <w:tabs>
          <w:tab w:val="num" w:pos="0"/>
        </w:tabs>
      </w:pPr>
      <w:r w:rsidRPr="008600EE">
        <w:rPr>
          <w:b/>
        </w:rPr>
        <w:t>Intelektuální a mechanické úkoly</w:t>
      </w:r>
      <w:r w:rsidRPr="008600EE">
        <w:t xml:space="preserve"> zejména v hodinách </w:t>
      </w:r>
      <w:r w:rsidRPr="008600EE">
        <w:rPr>
          <w:b/>
        </w:rPr>
        <w:t>A</w:t>
      </w:r>
      <w:r w:rsidRPr="008600EE">
        <w:t xml:space="preserve"> jsou opět vhodným momentem pro hodnocení kompetencí.</w:t>
      </w:r>
    </w:p>
    <w:p w14:paraId="4C9EC8FB" w14:textId="77777777" w:rsidR="004A64F8" w:rsidRPr="008600EE" w:rsidRDefault="004A64F8" w:rsidP="004A64F8">
      <w:pPr>
        <w:pStyle w:val="OdstavecChar"/>
        <w:tabs>
          <w:tab w:val="num" w:pos="0"/>
        </w:tabs>
      </w:pPr>
      <w:r w:rsidRPr="008600EE">
        <w:rPr>
          <w:b/>
        </w:rPr>
        <w:t>Projektové a skupinové práce</w:t>
      </w:r>
      <w:r w:rsidRPr="008600EE">
        <w:t xml:space="preserve"> lze hodnotit známkou za předem přesně daných kritérií, i to je však vhodné spojit s hodnocením slovním. Ve většině případů dokonce musí být doplněno ústním rozborem a zatažením třídy do hodnotícího procesu.</w:t>
      </w:r>
    </w:p>
    <w:p w14:paraId="02912339" w14:textId="77777777" w:rsidR="004A64F8" w:rsidRPr="008600EE" w:rsidRDefault="004A64F8" w:rsidP="004A64F8">
      <w:pPr>
        <w:pStyle w:val="OdstavecChar"/>
        <w:tabs>
          <w:tab w:val="num" w:pos="0"/>
        </w:tabs>
      </w:pPr>
      <w:r w:rsidRPr="008600EE">
        <w:rPr>
          <w:b/>
        </w:rPr>
        <w:t>Hodiny A</w:t>
      </w:r>
      <w:r w:rsidRPr="008600EE">
        <w:t xml:space="preserve"> – práce žáků v těchto hodinách by měla být hodnocena z hlediska pracovní morálky, přístupu a spolupráce, opět je vhodné provést hodnocení společně se žáky. Stejně jako v jiných hodinách i v těchto je vhodná kombinace obou hodnocení, tj. jak známkou, tak slovně, ale je nutno mít na zřeteli základní cíl, tj. rozvoj kompetencí. Prioritou není známka, ale iniciativa žáka.</w:t>
      </w:r>
    </w:p>
    <w:p w14:paraId="1500F39D" w14:textId="77777777" w:rsidR="004A64F8" w:rsidRPr="00741287" w:rsidRDefault="004A64F8" w:rsidP="00741287">
      <w:pPr>
        <w:tabs>
          <w:tab w:val="num" w:pos="0"/>
        </w:tabs>
        <w:jc w:val="both"/>
        <w:rPr>
          <w:rFonts w:ascii="Arial" w:hAnsi="Arial" w:cs="Arial"/>
          <w:sz w:val="24"/>
          <w:szCs w:val="24"/>
          <w:lang w:eastAsia="cs-CZ"/>
        </w:rPr>
      </w:pPr>
      <w:r w:rsidRPr="00741287">
        <w:rPr>
          <w:rFonts w:ascii="Arial" w:hAnsi="Arial" w:cs="Arial"/>
          <w:b/>
          <w:sz w:val="24"/>
          <w:szCs w:val="24"/>
          <w:lang w:eastAsia="cs-CZ"/>
        </w:rPr>
        <w:t>Gladiátorské hry</w:t>
      </w:r>
      <w:r w:rsidRPr="00741287">
        <w:rPr>
          <w:rFonts w:ascii="Arial" w:hAnsi="Arial" w:cs="Arial"/>
          <w:sz w:val="24"/>
          <w:szCs w:val="24"/>
          <w:lang w:eastAsia="cs-CZ"/>
        </w:rPr>
        <w:t xml:space="preserve"> dokumentují dvojí pohled a nezávislé hodnocení. Prvním hodnotitelem je vedoucí práce, který se zaměřuje na úroveň zpracování, iniciativu a přístup žáků ke zpracovávání tématu, druhým pak třídní učitel, který hodnotí úroveň prezentace, vystupování a vyjadřování autorů práce. Nezanedbatelným hodnotitelem jsou diváci, kteří v konečné fázi rozhodují o práci, která nejvíce zaujal.</w:t>
      </w:r>
    </w:p>
    <w:p w14:paraId="608E8076" w14:textId="77777777" w:rsidR="004A64F8" w:rsidRPr="008600EE" w:rsidRDefault="004A64F8" w:rsidP="004A64F8">
      <w:pPr>
        <w:tabs>
          <w:tab w:val="num" w:pos="0"/>
        </w:tabs>
        <w:sectPr w:rsidR="004A64F8" w:rsidRPr="008600EE" w:rsidSect="004A64F8">
          <w:pgSz w:w="11907" w:h="16839" w:code="9"/>
          <w:pgMar w:top="1417" w:right="708" w:bottom="1417" w:left="709" w:header="708" w:footer="708" w:gutter="0"/>
          <w:cols w:space="708"/>
          <w:docGrid w:linePitch="360"/>
        </w:sectPr>
      </w:pPr>
      <w:r w:rsidRPr="008600EE">
        <w:br w:type="page"/>
      </w:r>
    </w:p>
    <w:p w14:paraId="55E32913" w14:textId="77777777" w:rsidR="00270E37" w:rsidRDefault="00270E37"/>
    <w:sectPr w:rsidR="00270E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4CF"/>
    <w:multiLevelType w:val="hybridMultilevel"/>
    <w:tmpl w:val="52666CAC"/>
    <w:lvl w:ilvl="0" w:tplc="AC1053AE">
      <w:start w:val="1"/>
      <w:numFmt w:val="decimal"/>
      <w:lvlText w:val="%1."/>
      <w:lvlJc w:val="left"/>
      <w:pPr>
        <w:tabs>
          <w:tab w:val="num" w:pos="928"/>
        </w:tabs>
        <w:ind w:left="928" w:hanging="360"/>
      </w:pPr>
      <w:rPr>
        <w:rFonts w:ascii="Arial" w:eastAsia="Times New Roman" w:hAnsi="Arial" w:cs="Times New Roman"/>
      </w:r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188"/>
        </w:tabs>
        <w:ind w:left="2188" w:hanging="360"/>
      </w:pPr>
    </w:lvl>
    <w:lvl w:ilvl="3" w:tplc="FFFFFFFF">
      <w:start w:val="1"/>
      <w:numFmt w:val="decimal"/>
      <w:lvlText w:val="%4."/>
      <w:lvlJc w:val="left"/>
      <w:pPr>
        <w:tabs>
          <w:tab w:val="num" w:pos="2908"/>
        </w:tabs>
        <w:ind w:left="2908" w:hanging="360"/>
      </w:pPr>
    </w:lvl>
    <w:lvl w:ilvl="4" w:tplc="FFFFFFFF">
      <w:start w:val="1"/>
      <w:numFmt w:val="decimal"/>
      <w:lvlText w:val="%5."/>
      <w:lvlJc w:val="left"/>
      <w:pPr>
        <w:tabs>
          <w:tab w:val="num" w:pos="3628"/>
        </w:tabs>
        <w:ind w:left="3628" w:hanging="360"/>
      </w:pPr>
    </w:lvl>
    <w:lvl w:ilvl="5" w:tplc="FFFFFFFF">
      <w:start w:val="1"/>
      <w:numFmt w:val="decimal"/>
      <w:lvlText w:val="%6."/>
      <w:lvlJc w:val="left"/>
      <w:pPr>
        <w:tabs>
          <w:tab w:val="num" w:pos="4348"/>
        </w:tabs>
        <w:ind w:left="4348" w:hanging="360"/>
      </w:pPr>
    </w:lvl>
    <w:lvl w:ilvl="6" w:tplc="FFFFFFFF">
      <w:start w:val="1"/>
      <w:numFmt w:val="decimal"/>
      <w:lvlText w:val="%7."/>
      <w:lvlJc w:val="left"/>
      <w:pPr>
        <w:tabs>
          <w:tab w:val="num" w:pos="5068"/>
        </w:tabs>
        <w:ind w:left="5068" w:hanging="360"/>
      </w:pPr>
    </w:lvl>
    <w:lvl w:ilvl="7" w:tplc="FFFFFFFF">
      <w:start w:val="1"/>
      <w:numFmt w:val="decimal"/>
      <w:lvlText w:val="%8."/>
      <w:lvlJc w:val="left"/>
      <w:pPr>
        <w:tabs>
          <w:tab w:val="num" w:pos="5788"/>
        </w:tabs>
        <w:ind w:left="5788" w:hanging="360"/>
      </w:pPr>
    </w:lvl>
    <w:lvl w:ilvl="8" w:tplc="FFFFFFFF">
      <w:start w:val="1"/>
      <w:numFmt w:val="decimal"/>
      <w:lvlText w:val="%9."/>
      <w:lvlJc w:val="left"/>
      <w:pPr>
        <w:tabs>
          <w:tab w:val="num" w:pos="6508"/>
        </w:tabs>
        <w:ind w:left="6508" w:hanging="360"/>
      </w:pPr>
    </w:lvl>
  </w:abstractNum>
  <w:abstractNum w:abstractNumId="1" w15:restartNumberingAfterBreak="0">
    <w:nsid w:val="04107C71"/>
    <w:multiLevelType w:val="multilevel"/>
    <w:tmpl w:val="815E5B26"/>
    <w:numStyleLink w:val="Odrky-ped1"/>
  </w:abstractNum>
  <w:abstractNum w:abstractNumId="2" w15:restartNumberingAfterBreak="0">
    <w:nsid w:val="054845E7"/>
    <w:multiLevelType w:val="multilevel"/>
    <w:tmpl w:val="815E5B26"/>
    <w:numStyleLink w:val="Odrky-ped1"/>
  </w:abstractNum>
  <w:abstractNum w:abstractNumId="3" w15:restartNumberingAfterBreak="0">
    <w:nsid w:val="203D7009"/>
    <w:multiLevelType w:val="multilevel"/>
    <w:tmpl w:val="C40A6550"/>
    <w:lvl w:ilvl="0">
      <w:start w:val="1"/>
      <w:numFmt w:val="upperRoman"/>
      <w:pStyle w:val="Vstupy"/>
      <w:lvlText w:val="%1."/>
      <w:lvlJc w:val="right"/>
      <w:pPr>
        <w:tabs>
          <w:tab w:val="num" w:pos="567"/>
        </w:tabs>
        <w:ind w:left="567" w:hanging="567"/>
      </w:pPr>
      <w:rPr>
        <w:rFonts w:ascii="Arial" w:hAnsi="Arial" w:hint="default"/>
        <w:b/>
        <w:i/>
        <w:color w:val="auto"/>
        <w:sz w:val="24"/>
        <w:szCs w:val="24"/>
      </w:rPr>
    </w:lvl>
    <w:lvl w:ilvl="1">
      <w:start w:val="1"/>
      <w:numFmt w:val="decimal"/>
      <w:pStyle w:val="pododstavce"/>
      <w:lvlText w:val="%2."/>
      <w:lvlJc w:val="right"/>
      <w:pPr>
        <w:tabs>
          <w:tab w:val="num" w:pos="-10178"/>
        </w:tabs>
        <w:ind w:left="-10178" w:hanging="171"/>
      </w:pPr>
      <w:rPr>
        <w:rFonts w:ascii="Arial" w:eastAsia="Times New Roman" w:hAnsi="Arial" w:cs="Times New Roman" w:hint="default"/>
        <w:b w:val="0"/>
        <w:i w:val="0"/>
        <w:color w:val="auto"/>
        <w:sz w:val="24"/>
        <w:szCs w:val="24"/>
      </w:rPr>
    </w:lvl>
    <w:lvl w:ilvl="2">
      <w:start w:val="1"/>
      <w:numFmt w:val="decimal"/>
      <w:lvlText w:val="%1.%2.%3."/>
      <w:lvlJc w:val="left"/>
      <w:pPr>
        <w:tabs>
          <w:tab w:val="num" w:pos="-8359"/>
        </w:tabs>
        <w:ind w:left="-8359" w:hanging="504"/>
      </w:pPr>
      <w:rPr>
        <w:rFonts w:hint="default"/>
      </w:rPr>
    </w:lvl>
    <w:lvl w:ilvl="3">
      <w:start w:val="1"/>
      <w:numFmt w:val="decimal"/>
      <w:lvlText w:val="%1.%2.%3.%4."/>
      <w:lvlJc w:val="left"/>
      <w:pPr>
        <w:tabs>
          <w:tab w:val="num" w:pos="-7855"/>
        </w:tabs>
        <w:ind w:left="-7855" w:hanging="648"/>
      </w:pPr>
      <w:rPr>
        <w:rFonts w:hint="default"/>
      </w:rPr>
    </w:lvl>
    <w:lvl w:ilvl="4">
      <w:start w:val="1"/>
      <w:numFmt w:val="decimal"/>
      <w:lvlText w:val="%1.%2.%3.%4.%5."/>
      <w:lvlJc w:val="left"/>
      <w:pPr>
        <w:tabs>
          <w:tab w:val="num" w:pos="-7351"/>
        </w:tabs>
        <w:ind w:left="-7351" w:hanging="792"/>
      </w:pPr>
      <w:rPr>
        <w:rFonts w:hint="default"/>
      </w:rPr>
    </w:lvl>
    <w:lvl w:ilvl="5">
      <w:start w:val="1"/>
      <w:numFmt w:val="decimal"/>
      <w:lvlText w:val="%1.%2.%3.%4.%5.%6."/>
      <w:lvlJc w:val="left"/>
      <w:pPr>
        <w:tabs>
          <w:tab w:val="num" w:pos="-6847"/>
        </w:tabs>
        <w:ind w:left="-6847" w:hanging="936"/>
      </w:pPr>
      <w:rPr>
        <w:rFonts w:hint="default"/>
      </w:rPr>
    </w:lvl>
    <w:lvl w:ilvl="6">
      <w:start w:val="1"/>
      <w:numFmt w:val="decimal"/>
      <w:lvlText w:val="%1.%2.%3.%4.%5.%6.%7."/>
      <w:lvlJc w:val="left"/>
      <w:pPr>
        <w:tabs>
          <w:tab w:val="num" w:pos="-6343"/>
        </w:tabs>
        <w:ind w:left="-6343" w:hanging="1080"/>
      </w:pPr>
      <w:rPr>
        <w:rFonts w:hint="default"/>
      </w:rPr>
    </w:lvl>
    <w:lvl w:ilvl="7">
      <w:start w:val="1"/>
      <w:numFmt w:val="decimal"/>
      <w:lvlText w:val="%1.%2.%3.%4.%5.%6.%7.%8."/>
      <w:lvlJc w:val="left"/>
      <w:pPr>
        <w:tabs>
          <w:tab w:val="num" w:pos="-5839"/>
        </w:tabs>
        <w:ind w:left="-5839" w:hanging="1224"/>
      </w:pPr>
      <w:rPr>
        <w:rFonts w:hint="default"/>
      </w:rPr>
    </w:lvl>
    <w:lvl w:ilvl="8">
      <w:start w:val="1"/>
      <w:numFmt w:val="decimal"/>
      <w:lvlText w:val="%1.%2.%3.%4.%5.%6.%7.%8.%9."/>
      <w:lvlJc w:val="left"/>
      <w:pPr>
        <w:tabs>
          <w:tab w:val="num" w:pos="-5263"/>
        </w:tabs>
        <w:ind w:left="-5263" w:hanging="1440"/>
      </w:pPr>
      <w:rPr>
        <w:rFonts w:hint="default"/>
      </w:rPr>
    </w:lvl>
  </w:abstractNum>
  <w:abstractNum w:abstractNumId="4" w15:restartNumberingAfterBreak="0">
    <w:nsid w:val="22752C89"/>
    <w:multiLevelType w:val="multilevel"/>
    <w:tmpl w:val="815E5B26"/>
    <w:numStyleLink w:val="Odrky-ped1"/>
  </w:abstractNum>
  <w:abstractNum w:abstractNumId="5" w15:restartNumberingAfterBreak="0">
    <w:nsid w:val="2A361F91"/>
    <w:multiLevelType w:val="hybridMultilevel"/>
    <w:tmpl w:val="A19ECB18"/>
    <w:lvl w:ilvl="0" w:tplc="CDC21D36">
      <w:start w:val="1"/>
      <w:numFmt w:val="decimal"/>
      <w:lvlText w:val="%1."/>
      <w:lvlJc w:val="left"/>
      <w:pPr>
        <w:tabs>
          <w:tab w:val="num" w:pos="928"/>
        </w:tabs>
        <w:ind w:left="928" w:hanging="360"/>
      </w:pPr>
      <w:rPr>
        <w:rFonts w:ascii="Arial" w:eastAsia="Times New Roman" w:hAnsi="Arial" w:cs="Times New Roman"/>
      </w:r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188"/>
        </w:tabs>
        <w:ind w:left="2188" w:hanging="360"/>
      </w:pPr>
    </w:lvl>
    <w:lvl w:ilvl="3" w:tplc="FFFFFFFF">
      <w:start w:val="1"/>
      <w:numFmt w:val="decimal"/>
      <w:lvlText w:val="%4."/>
      <w:lvlJc w:val="left"/>
      <w:pPr>
        <w:tabs>
          <w:tab w:val="num" w:pos="2908"/>
        </w:tabs>
        <w:ind w:left="2908" w:hanging="360"/>
      </w:pPr>
    </w:lvl>
    <w:lvl w:ilvl="4" w:tplc="FFFFFFFF">
      <w:start w:val="1"/>
      <w:numFmt w:val="decimal"/>
      <w:lvlText w:val="%5."/>
      <w:lvlJc w:val="left"/>
      <w:pPr>
        <w:tabs>
          <w:tab w:val="num" w:pos="3628"/>
        </w:tabs>
        <w:ind w:left="3628" w:hanging="360"/>
      </w:pPr>
    </w:lvl>
    <w:lvl w:ilvl="5" w:tplc="FFFFFFFF">
      <w:start w:val="1"/>
      <w:numFmt w:val="decimal"/>
      <w:lvlText w:val="%6."/>
      <w:lvlJc w:val="left"/>
      <w:pPr>
        <w:tabs>
          <w:tab w:val="num" w:pos="4348"/>
        </w:tabs>
        <w:ind w:left="4348" w:hanging="360"/>
      </w:pPr>
    </w:lvl>
    <w:lvl w:ilvl="6" w:tplc="FFFFFFFF">
      <w:start w:val="1"/>
      <w:numFmt w:val="decimal"/>
      <w:lvlText w:val="%7."/>
      <w:lvlJc w:val="left"/>
      <w:pPr>
        <w:tabs>
          <w:tab w:val="num" w:pos="5068"/>
        </w:tabs>
        <w:ind w:left="5068" w:hanging="360"/>
      </w:pPr>
    </w:lvl>
    <w:lvl w:ilvl="7" w:tplc="FFFFFFFF">
      <w:start w:val="1"/>
      <w:numFmt w:val="decimal"/>
      <w:lvlText w:val="%8."/>
      <w:lvlJc w:val="left"/>
      <w:pPr>
        <w:tabs>
          <w:tab w:val="num" w:pos="5788"/>
        </w:tabs>
        <w:ind w:left="5788" w:hanging="360"/>
      </w:pPr>
    </w:lvl>
    <w:lvl w:ilvl="8" w:tplc="FFFFFFFF">
      <w:start w:val="1"/>
      <w:numFmt w:val="decimal"/>
      <w:lvlText w:val="%9."/>
      <w:lvlJc w:val="left"/>
      <w:pPr>
        <w:tabs>
          <w:tab w:val="num" w:pos="6508"/>
        </w:tabs>
        <w:ind w:left="6508" w:hanging="360"/>
      </w:pPr>
    </w:lvl>
  </w:abstractNum>
  <w:abstractNum w:abstractNumId="6" w15:restartNumberingAfterBreak="0">
    <w:nsid w:val="48581930"/>
    <w:multiLevelType w:val="multilevel"/>
    <w:tmpl w:val="815E5B26"/>
    <w:lvl w:ilvl="0">
      <w:start w:val="1"/>
      <w:numFmt w:val="bullet"/>
      <w:lvlText w:val="−"/>
      <w:lvlJc w:val="left"/>
      <w:pPr>
        <w:tabs>
          <w:tab w:val="num" w:pos="578"/>
        </w:tabs>
        <w:ind w:left="578" w:hanging="29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D01E5F"/>
    <w:multiLevelType w:val="multilevel"/>
    <w:tmpl w:val="815E5B26"/>
    <w:numStyleLink w:val="Odrky-ped1"/>
  </w:abstractNum>
  <w:abstractNum w:abstractNumId="8" w15:restartNumberingAfterBreak="0">
    <w:nsid w:val="4D0917A0"/>
    <w:multiLevelType w:val="multilevel"/>
    <w:tmpl w:val="815E5B26"/>
    <w:numStyleLink w:val="Odrky-ped1"/>
  </w:abstractNum>
  <w:abstractNum w:abstractNumId="9" w15:restartNumberingAfterBreak="0">
    <w:nsid w:val="4E9459D7"/>
    <w:multiLevelType w:val="hybridMultilevel"/>
    <w:tmpl w:val="B59EF4A2"/>
    <w:lvl w:ilvl="0" w:tplc="8440E9D8">
      <w:start w:val="4"/>
      <w:numFmt w:val="decimal"/>
      <w:lvlText w:val="%1."/>
      <w:lvlJc w:val="left"/>
      <w:pPr>
        <w:tabs>
          <w:tab w:val="num" w:pos="900"/>
        </w:tabs>
        <w:ind w:left="900" w:hanging="360"/>
      </w:pPr>
      <w:rPr>
        <w:rFonts w:ascii="Arial" w:eastAsia="Times New Roman" w:hAnsi="Arial"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217042C"/>
    <w:multiLevelType w:val="multilevel"/>
    <w:tmpl w:val="815E5B26"/>
    <w:numStyleLink w:val="Odrky-ped1"/>
  </w:abstractNum>
  <w:abstractNum w:abstractNumId="11" w15:restartNumberingAfterBreak="0">
    <w:nsid w:val="71964856"/>
    <w:multiLevelType w:val="multilevel"/>
    <w:tmpl w:val="815E5B26"/>
    <w:numStyleLink w:val="Odrky-ped1"/>
  </w:abstractNum>
  <w:abstractNum w:abstractNumId="12" w15:restartNumberingAfterBreak="0">
    <w:nsid w:val="71D71C8C"/>
    <w:multiLevelType w:val="multilevel"/>
    <w:tmpl w:val="69C87C6C"/>
    <w:lvl w:ilvl="0">
      <w:start w:val="1"/>
      <w:numFmt w:val="decimal"/>
      <w:lvlText w:val="%1."/>
      <w:lvlJc w:val="left"/>
      <w:pPr>
        <w:ind w:left="360" w:hanging="360"/>
      </w:pPr>
      <w:rPr>
        <w:rFonts w:hint="default"/>
        <w:b/>
        <w:i w:val="0"/>
        <w:sz w:val="36"/>
        <w:szCs w:val="36"/>
      </w:rPr>
    </w:lvl>
    <w:lvl w:ilvl="1">
      <w:start w:val="1"/>
      <w:numFmt w:val="decimal"/>
      <w:lvlText w:val="%1.%2."/>
      <w:lvlJc w:val="left"/>
      <w:pPr>
        <w:ind w:left="1142" w:hanging="432"/>
      </w:pPr>
      <w:rPr>
        <w:rFonts w:hint="default"/>
        <w:b/>
        <w:i w:val="0"/>
        <w:sz w:val="32"/>
        <w:szCs w:val="32"/>
      </w:rPr>
    </w:lvl>
    <w:lvl w:ilvl="2">
      <w:start w:val="1"/>
      <w:numFmt w:val="decimal"/>
      <w:lvlText w:val="%1.%2.%3."/>
      <w:lvlJc w:val="left"/>
      <w:pPr>
        <w:ind w:left="1224" w:hanging="504"/>
      </w:pPr>
      <w:rPr>
        <w:rFonts w:hint="default"/>
        <w:b/>
        <w:i w:val="0"/>
        <w:sz w:val="28"/>
        <w:szCs w:val="28"/>
      </w:rPr>
    </w:lvl>
    <w:lvl w:ilvl="3">
      <w:start w:val="1"/>
      <w:numFmt w:val="decimal"/>
      <w:lvlText w:val="%1.%2.%3.%4."/>
      <w:lvlJc w:val="left"/>
      <w:pPr>
        <w:ind w:left="1728" w:hanging="648"/>
      </w:pPr>
      <w:rPr>
        <w:rFonts w:hint="default"/>
        <w:b/>
        <w:i w:val="0"/>
        <w:sz w:val="24"/>
        <w:szCs w:val="24"/>
      </w:rPr>
    </w:lvl>
    <w:lvl w:ilvl="4">
      <w:start w:val="1"/>
      <w:numFmt w:val="decimal"/>
      <w:lvlText w:val="%1.%2.%3.%4.%5."/>
      <w:lvlJc w:val="left"/>
      <w:pPr>
        <w:ind w:left="2232" w:hanging="792"/>
      </w:pPr>
      <w:rPr>
        <w:rFonts w:hint="default"/>
        <w:b/>
        <w:i w:val="0"/>
        <w:strike w:val="0"/>
        <w:dstrike w:val="0"/>
        <w:sz w:val="24"/>
        <w:szCs w:val="24"/>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DA079F"/>
    <w:multiLevelType w:val="multilevel"/>
    <w:tmpl w:val="815E5B26"/>
    <w:numStyleLink w:val="Odrky-ped1"/>
  </w:abstractNum>
  <w:abstractNum w:abstractNumId="14" w15:restartNumberingAfterBreak="0">
    <w:nsid w:val="78925AC3"/>
    <w:multiLevelType w:val="multilevel"/>
    <w:tmpl w:val="815E5B26"/>
    <w:styleLink w:val="Odrky-ped1"/>
    <w:lvl w:ilvl="0">
      <w:start w:val="1"/>
      <w:numFmt w:val="bullet"/>
      <w:pStyle w:val="Odrky"/>
      <w:lvlText w:val="−"/>
      <w:lvlJc w:val="left"/>
      <w:pPr>
        <w:tabs>
          <w:tab w:val="num" w:pos="578"/>
        </w:tabs>
        <w:ind w:left="578" w:hanging="29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37B6C"/>
    <w:multiLevelType w:val="multilevel"/>
    <w:tmpl w:val="815E5B26"/>
    <w:numStyleLink w:val="Odrky-ped1"/>
  </w:abstractNum>
  <w:num w:numId="1">
    <w:abstractNumId w:val="1"/>
  </w:num>
  <w:num w:numId="2">
    <w:abstractNumId w:val="14"/>
  </w:num>
  <w:num w:numId="3">
    <w:abstractNumId w:val="2"/>
  </w:num>
  <w:num w:numId="4">
    <w:abstractNumId w:val="6"/>
  </w:num>
  <w:num w:numId="5">
    <w:abstractNumId w:val="13"/>
  </w:num>
  <w:num w:numId="6">
    <w:abstractNumId w:val="8"/>
  </w:num>
  <w:num w:numId="7">
    <w:abstractNumId w:val="7"/>
  </w:num>
  <w:num w:numId="8">
    <w:abstractNumId w:val="15"/>
  </w:num>
  <w:num w:numId="9">
    <w:abstractNumId w:val="11"/>
  </w:num>
  <w:num w:numId="10">
    <w:abstractNumId w:val="10"/>
  </w:num>
  <w:num w:numId="11">
    <w:abstractNumId w:val="4"/>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F8"/>
    <w:rsid w:val="000B7695"/>
    <w:rsid w:val="00270E37"/>
    <w:rsid w:val="004A64F8"/>
    <w:rsid w:val="00741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B4C2"/>
  <w15:chartTrackingRefBased/>
  <w15:docId w15:val="{A12D0317-D05A-4913-8275-EF1C04F2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1"/>
    <w:qFormat/>
    <w:rsid w:val="004A64F8"/>
    <w:pPr>
      <w:keepNext/>
      <w:shd w:val="clear" w:color="auto" w:fill="FFFFFF"/>
      <w:spacing w:before="240" w:after="60" w:line="240" w:lineRule="auto"/>
      <w:outlineLvl w:val="1"/>
    </w:pPr>
    <w:rPr>
      <w:rFonts w:ascii="Arial" w:eastAsia="Times New Roman" w:hAnsi="Arial" w:cs="Times New Roman"/>
      <w:b/>
      <w:bCs/>
      <w:iCs/>
      <w:sz w:val="32"/>
      <w:szCs w:val="24"/>
      <w:lang w:eastAsia="cs-CZ"/>
    </w:rPr>
  </w:style>
  <w:style w:type="paragraph" w:styleId="Nadpis3">
    <w:name w:val="heading 3"/>
    <w:aliases w:val=" Char,heading 5"/>
    <w:basedOn w:val="Normln"/>
    <w:next w:val="Normln"/>
    <w:link w:val="Nadpis3Char"/>
    <w:qFormat/>
    <w:rsid w:val="004A64F8"/>
    <w:pPr>
      <w:keepNext/>
      <w:tabs>
        <w:tab w:val="left" w:pos="851"/>
      </w:tabs>
      <w:spacing w:before="240" w:after="60" w:line="240" w:lineRule="auto"/>
      <w:outlineLvl w:val="2"/>
    </w:pPr>
    <w:rPr>
      <w:rFonts w:ascii="Arial" w:eastAsia="Times New Roman" w:hAnsi="Arial" w:cs="Times New Roman"/>
      <w:b/>
      <w:bCs/>
      <w:sz w:val="28"/>
      <w:szCs w:val="26"/>
      <w:lang w:val="x-none" w:eastAsia="x-none"/>
    </w:rPr>
  </w:style>
  <w:style w:type="paragraph" w:styleId="Nadpis4">
    <w:name w:val="heading 4"/>
    <w:basedOn w:val="Normln"/>
    <w:next w:val="Normln"/>
    <w:link w:val="Nadpis4Char"/>
    <w:qFormat/>
    <w:rsid w:val="004A64F8"/>
    <w:pPr>
      <w:keepNext/>
      <w:keepLines/>
      <w:tabs>
        <w:tab w:val="left" w:pos="1021"/>
      </w:tabs>
      <w:spacing w:before="240" w:after="60" w:line="240" w:lineRule="auto"/>
      <w:outlineLvl w:val="3"/>
    </w:pPr>
    <w:rPr>
      <w:rFonts w:ascii="Arial" w:eastAsia="Times New Roman" w:hAnsi="Arial"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uiPriority w:val="9"/>
    <w:semiHidden/>
    <w:rsid w:val="004A64F8"/>
    <w:rPr>
      <w:rFonts w:asciiTheme="majorHAnsi" w:eastAsiaTheme="majorEastAsia" w:hAnsiTheme="majorHAnsi" w:cstheme="majorBidi"/>
      <w:color w:val="2E74B5" w:themeColor="accent1" w:themeShade="BF"/>
      <w:sz w:val="26"/>
      <w:szCs w:val="26"/>
    </w:rPr>
  </w:style>
  <w:style w:type="character" w:customStyle="1" w:styleId="Nadpis3Char">
    <w:name w:val="Nadpis 3 Char"/>
    <w:aliases w:val=" Char Char,heading 5 Char"/>
    <w:basedOn w:val="Standardnpsmoodstavce"/>
    <w:link w:val="Nadpis3"/>
    <w:rsid w:val="004A64F8"/>
    <w:rPr>
      <w:rFonts w:ascii="Arial" w:eastAsia="Times New Roman" w:hAnsi="Arial" w:cs="Times New Roman"/>
      <w:b/>
      <w:bCs/>
      <w:sz w:val="28"/>
      <w:szCs w:val="26"/>
      <w:lang w:val="x-none" w:eastAsia="x-none"/>
    </w:rPr>
  </w:style>
  <w:style w:type="character" w:customStyle="1" w:styleId="Nadpis4Char">
    <w:name w:val="Nadpis 4 Char"/>
    <w:basedOn w:val="Standardnpsmoodstavce"/>
    <w:link w:val="Nadpis4"/>
    <w:rsid w:val="004A64F8"/>
    <w:rPr>
      <w:rFonts w:ascii="Arial" w:eastAsia="Times New Roman" w:hAnsi="Arial" w:cs="Times New Roman"/>
      <w:b/>
      <w:bCs/>
      <w:sz w:val="24"/>
      <w:szCs w:val="24"/>
      <w:lang w:eastAsia="cs-CZ"/>
    </w:rPr>
  </w:style>
  <w:style w:type="character" w:customStyle="1" w:styleId="OdstavecCharChar">
    <w:name w:val="Odstavec Char Char"/>
    <w:link w:val="OdstavecChar"/>
    <w:locked/>
    <w:rsid w:val="004A64F8"/>
    <w:rPr>
      <w:rFonts w:ascii="Arial" w:hAnsi="Arial" w:cs="Arial"/>
      <w:sz w:val="24"/>
      <w:szCs w:val="24"/>
      <w:lang w:eastAsia="cs-CZ"/>
    </w:rPr>
  </w:style>
  <w:style w:type="paragraph" w:customStyle="1" w:styleId="OdstavecChar">
    <w:name w:val="Odstavec Char"/>
    <w:basedOn w:val="Normln"/>
    <w:link w:val="OdstavecCharChar"/>
    <w:rsid w:val="004A64F8"/>
    <w:pPr>
      <w:spacing w:before="120" w:after="120" w:line="240" w:lineRule="auto"/>
      <w:jc w:val="both"/>
    </w:pPr>
    <w:rPr>
      <w:rFonts w:ascii="Arial" w:hAnsi="Arial" w:cs="Arial"/>
      <w:sz w:val="24"/>
      <w:szCs w:val="24"/>
      <w:lang w:eastAsia="cs-CZ"/>
    </w:rPr>
  </w:style>
  <w:style w:type="character" w:customStyle="1" w:styleId="OdstavecodkrajeCharCharChar">
    <w:name w:val="Odstavec od kraje Char Char Char"/>
    <w:link w:val="OdstavecodkrajeCharChar"/>
    <w:locked/>
    <w:rsid w:val="004A64F8"/>
    <w:rPr>
      <w:rFonts w:ascii="Arial" w:hAnsi="Arial" w:cs="Arial"/>
      <w:sz w:val="24"/>
      <w:szCs w:val="24"/>
      <w:lang w:eastAsia="cs-CZ"/>
    </w:rPr>
  </w:style>
  <w:style w:type="paragraph" w:customStyle="1" w:styleId="OdstavecodkrajeCharChar">
    <w:name w:val="Odstavec od kraje Char Char"/>
    <w:basedOn w:val="Normln"/>
    <w:link w:val="OdstavecodkrajeCharCharChar"/>
    <w:rsid w:val="004A64F8"/>
    <w:pPr>
      <w:spacing w:before="120" w:after="120" w:line="240" w:lineRule="auto"/>
      <w:jc w:val="both"/>
    </w:pPr>
    <w:rPr>
      <w:rFonts w:ascii="Arial" w:hAnsi="Arial" w:cs="Arial"/>
      <w:sz w:val="24"/>
      <w:szCs w:val="24"/>
      <w:lang w:eastAsia="cs-CZ"/>
    </w:rPr>
  </w:style>
  <w:style w:type="paragraph" w:customStyle="1" w:styleId="Odrky">
    <w:name w:val="Odrážky"/>
    <w:basedOn w:val="Normln"/>
    <w:autoRedefine/>
    <w:uiPriority w:val="99"/>
    <w:rsid w:val="004A64F8"/>
    <w:pPr>
      <w:numPr>
        <w:numId w:val="2"/>
      </w:numPr>
      <w:spacing w:after="0" w:line="240" w:lineRule="auto"/>
    </w:pPr>
    <w:rPr>
      <w:rFonts w:ascii="Arial" w:eastAsia="Times New Roman" w:hAnsi="Arial" w:cs="Times New Roman"/>
      <w:sz w:val="24"/>
      <w:szCs w:val="24"/>
      <w:lang w:eastAsia="cs-CZ"/>
    </w:rPr>
  </w:style>
  <w:style w:type="numbering" w:customStyle="1" w:styleId="Odrky-ped1">
    <w:name w:val="Odrážky-před 1"/>
    <w:aliases w:val="02"/>
    <w:rsid w:val="004A64F8"/>
    <w:pPr>
      <w:numPr>
        <w:numId w:val="2"/>
      </w:numPr>
    </w:pPr>
  </w:style>
  <w:style w:type="paragraph" w:customStyle="1" w:styleId="Vstupy">
    <w:name w:val="Výstupy"/>
    <w:basedOn w:val="Normln"/>
    <w:link w:val="VstupyChar"/>
    <w:rsid w:val="004A64F8"/>
    <w:pPr>
      <w:keepNext/>
      <w:numPr>
        <w:numId w:val="15"/>
      </w:numPr>
      <w:spacing w:before="240" w:after="240" w:line="240" w:lineRule="auto"/>
    </w:pPr>
    <w:rPr>
      <w:rFonts w:ascii="Arial" w:eastAsia="Times New Roman" w:hAnsi="Arial" w:cs="Times New Roman"/>
      <w:b/>
      <w:i/>
      <w:caps/>
      <w:sz w:val="24"/>
      <w:szCs w:val="24"/>
      <w:lang w:val="x-none" w:eastAsia="x-none"/>
    </w:rPr>
  </w:style>
  <w:style w:type="paragraph" w:customStyle="1" w:styleId="pododstavce">
    <w:name w:val="pododstavce"/>
    <w:basedOn w:val="Vstupy"/>
    <w:link w:val="pododstavceChar"/>
    <w:rsid w:val="004A64F8"/>
    <w:pPr>
      <w:keepNext w:val="0"/>
      <w:numPr>
        <w:ilvl w:val="1"/>
      </w:numPr>
      <w:tabs>
        <w:tab w:val="num" w:pos="3007"/>
      </w:tabs>
      <w:spacing w:before="0" w:after="0"/>
    </w:pPr>
    <w:rPr>
      <w:b w:val="0"/>
      <w:i w:val="0"/>
      <w:caps w:val="0"/>
    </w:rPr>
  </w:style>
  <w:style w:type="character" w:customStyle="1" w:styleId="Nadpis2Char1">
    <w:name w:val="Nadpis 2 Char1"/>
    <w:link w:val="Nadpis2"/>
    <w:rsid w:val="004A64F8"/>
    <w:rPr>
      <w:rFonts w:ascii="Arial" w:eastAsia="Times New Roman" w:hAnsi="Arial" w:cs="Times New Roman"/>
      <w:b/>
      <w:bCs/>
      <w:iCs/>
      <w:sz w:val="32"/>
      <w:szCs w:val="24"/>
      <w:shd w:val="clear" w:color="auto" w:fill="FFFFFF"/>
      <w:lang w:eastAsia="cs-CZ"/>
    </w:rPr>
  </w:style>
  <w:style w:type="character" w:customStyle="1" w:styleId="VstupyChar">
    <w:name w:val="Výstupy Char"/>
    <w:link w:val="Vstupy"/>
    <w:rsid w:val="004A64F8"/>
    <w:rPr>
      <w:rFonts w:ascii="Arial" w:eastAsia="Times New Roman" w:hAnsi="Arial" w:cs="Times New Roman"/>
      <w:b/>
      <w:i/>
      <w:caps/>
      <w:sz w:val="24"/>
      <w:szCs w:val="24"/>
      <w:lang w:val="x-none" w:eastAsia="x-none"/>
    </w:rPr>
  </w:style>
  <w:style w:type="character" w:customStyle="1" w:styleId="pododstavceChar">
    <w:name w:val="pododstavce Char"/>
    <w:link w:val="pododstavce"/>
    <w:rsid w:val="004A64F8"/>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4592</Words>
  <Characters>27093</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Suchomelova</dc:creator>
  <cp:keywords/>
  <dc:description/>
  <cp:lastModifiedBy>Zuzana Suchomelova</cp:lastModifiedBy>
  <cp:revision>2</cp:revision>
  <dcterms:created xsi:type="dcterms:W3CDTF">2023-10-13T06:59:00Z</dcterms:created>
  <dcterms:modified xsi:type="dcterms:W3CDTF">2023-10-13T06:59:00Z</dcterms:modified>
</cp:coreProperties>
</file>